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A4EBD" w14:textId="77777777" w:rsidR="00D947A6" w:rsidRDefault="00D947A6" w:rsidP="00D947A6">
      <w:pPr>
        <w:pBdr>
          <w:top w:val="double" w:sz="4" w:space="1" w:color="000000"/>
          <w:left w:val="double" w:sz="4" w:space="4" w:color="000000"/>
          <w:bottom w:val="double" w:sz="4" w:space="1" w:color="000000"/>
          <w:right w:val="double" w:sz="4" w:space="4" w:color="000000"/>
        </w:pBdr>
        <w:spacing w:after="0" w:line="240" w:lineRule="auto"/>
        <w:ind w:left="1418" w:right="-12" w:hanging="851"/>
        <w:rPr>
          <w:rFonts w:ascii="Arial" w:hAnsi="Arial" w:cs="Arial"/>
          <w:b/>
          <w:color w:val="E36C0A" w:themeColor="accent6" w:themeShade="BF"/>
          <w:sz w:val="18"/>
          <w:szCs w:val="18"/>
        </w:rPr>
      </w:pPr>
    </w:p>
    <w:p w14:paraId="74CB5BAF" w14:textId="77777777" w:rsidR="00D947A6" w:rsidRDefault="00D947A6" w:rsidP="00D947A6">
      <w:pPr>
        <w:pBdr>
          <w:top w:val="double" w:sz="4" w:space="1" w:color="000000"/>
          <w:left w:val="double" w:sz="4" w:space="4" w:color="000000"/>
          <w:bottom w:val="double" w:sz="4" w:space="1" w:color="000000"/>
          <w:right w:val="double" w:sz="4" w:space="4" w:color="000000"/>
        </w:pBdr>
        <w:spacing w:after="0" w:line="240" w:lineRule="auto"/>
        <w:ind w:left="2127" w:right="-12" w:hanging="1560"/>
        <w:jc w:val="both"/>
        <w:rPr>
          <w:rFonts w:ascii="Arial" w:hAnsi="Arial" w:cs="Arial"/>
          <w:b/>
          <w:color w:val="E36C0A" w:themeColor="accent6" w:themeShade="BF"/>
          <w:sz w:val="24"/>
          <w:szCs w:val="24"/>
        </w:rPr>
      </w:pPr>
      <w:r>
        <w:rPr>
          <w:rFonts w:ascii="Arial" w:hAnsi="Arial" w:cs="Arial"/>
          <w:b/>
          <w:color w:val="E36C0A" w:themeColor="accent6" w:themeShade="BF"/>
          <w:sz w:val="24"/>
          <w:szCs w:val="24"/>
        </w:rPr>
        <w:t>Thema:</w:t>
      </w:r>
      <w:r>
        <w:rPr>
          <w:rFonts w:ascii="Arial" w:hAnsi="Arial" w:cs="Arial"/>
          <w:b/>
          <w:color w:val="E36C0A" w:themeColor="accent6" w:themeShade="BF"/>
          <w:sz w:val="24"/>
          <w:szCs w:val="24"/>
        </w:rPr>
        <w:tab/>
        <w:t xml:space="preserve">„Deutscher Umweltpreis 2025“ – Die Deutsche Bundesstiftung Umwelt (DBU) stellt Preisträgerinnen und Preisträger vor </w:t>
      </w:r>
    </w:p>
    <w:p w14:paraId="38893D2A" w14:textId="77777777" w:rsidR="00D947A6" w:rsidRDefault="00D947A6" w:rsidP="00D947A6">
      <w:pPr>
        <w:pBdr>
          <w:top w:val="double" w:sz="4" w:space="1" w:color="000000"/>
          <w:left w:val="double" w:sz="4" w:space="4" w:color="000000"/>
          <w:bottom w:val="double" w:sz="4" w:space="1" w:color="000000"/>
          <w:right w:val="double" w:sz="4" w:space="4" w:color="000000"/>
        </w:pBdr>
        <w:spacing w:after="0" w:line="240" w:lineRule="auto"/>
        <w:ind w:left="1418" w:right="-12" w:hanging="851"/>
        <w:rPr>
          <w:rFonts w:ascii="Arial" w:hAnsi="Arial" w:cs="Arial"/>
          <w:b/>
          <w:sz w:val="18"/>
          <w:szCs w:val="18"/>
        </w:rPr>
      </w:pPr>
    </w:p>
    <w:p w14:paraId="03FC5718" w14:textId="77D10655" w:rsidR="00D947A6" w:rsidRDefault="00A40EAA" w:rsidP="00D947A6">
      <w:pPr>
        <w:pBdr>
          <w:top w:val="double" w:sz="4" w:space="1" w:color="000000"/>
          <w:left w:val="double" w:sz="4" w:space="4" w:color="000000"/>
          <w:bottom w:val="double" w:sz="4" w:space="1" w:color="000000"/>
          <w:right w:val="double" w:sz="4" w:space="4" w:color="000000"/>
        </w:pBdr>
        <w:spacing w:after="0" w:line="240" w:lineRule="auto"/>
        <w:ind w:left="1418" w:right="-12" w:hanging="851"/>
        <w:rPr>
          <w:rFonts w:ascii="Arial" w:hAnsi="Arial" w:cs="Arial"/>
          <w:sz w:val="18"/>
          <w:szCs w:val="18"/>
        </w:rPr>
      </w:pPr>
      <w:r>
        <w:rPr>
          <w:rFonts w:ascii="Arial" w:hAnsi="Arial" w:cs="Arial"/>
          <w:b/>
          <w:sz w:val="18"/>
          <w:szCs w:val="18"/>
        </w:rPr>
        <w:t xml:space="preserve">Beitrag: </w:t>
      </w:r>
      <w:r>
        <w:rPr>
          <w:rFonts w:ascii="Arial" w:hAnsi="Arial" w:cs="Arial"/>
          <w:b/>
          <w:sz w:val="18"/>
          <w:szCs w:val="18"/>
        </w:rPr>
        <w:tab/>
      </w:r>
      <w:r w:rsidR="00D947A6">
        <w:rPr>
          <w:rFonts w:ascii="Arial" w:hAnsi="Arial" w:cs="Arial"/>
          <w:b/>
          <w:sz w:val="18"/>
          <w:szCs w:val="18"/>
        </w:rPr>
        <w:t xml:space="preserve"> </w:t>
      </w:r>
      <w:r w:rsidR="00D947A6">
        <w:rPr>
          <w:rFonts w:ascii="Arial" w:hAnsi="Arial" w:cs="Arial"/>
          <w:b/>
          <w:sz w:val="18"/>
          <w:szCs w:val="18"/>
        </w:rPr>
        <w:tab/>
      </w:r>
      <w:r w:rsidR="00F74583" w:rsidRPr="00F74583">
        <w:rPr>
          <w:rFonts w:ascii="Arial" w:hAnsi="Arial" w:cs="Arial"/>
          <w:bCs/>
          <w:sz w:val="18"/>
          <w:szCs w:val="18"/>
        </w:rPr>
        <w:t>2</w:t>
      </w:r>
      <w:r w:rsidRPr="00F74583">
        <w:rPr>
          <w:rFonts w:ascii="Arial" w:hAnsi="Arial" w:cs="Arial"/>
          <w:bCs/>
          <w:sz w:val="18"/>
          <w:szCs w:val="18"/>
        </w:rPr>
        <w:t>:</w:t>
      </w:r>
      <w:r w:rsidR="00F74583" w:rsidRPr="00F74583">
        <w:rPr>
          <w:rFonts w:ascii="Arial" w:hAnsi="Arial" w:cs="Arial"/>
          <w:bCs/>
          <w:sz w:val="18"/>
          <w:szCs w:val="18"/>
        </w:rPr>
        <w:t>36</w:t>
      </w:r>
      <w:r w:rsidR="00D947A6">
        <w:rPr>
          <w:rFonts w:ascii="Arial" w:hAnsi="Arial" w:cs="Arial"/>
          <w:sz w:val="18"/>
          <w:szCs w:val="18"/>
        </w:rPr>
        <w:t xml:space="preserve"> Minuten</w:t>
      </w:r>
    </w:p>
    <w:p w14:paraId="02A5D73D" w14:textId="77777777" w:rsidR="00D947A6" w:rsidRDefault="00D947A6" w:rsidP="00D947A6">
      <w:pPr>
        <w:pBdr>
          <w:top w:val="double" w:sz="4" w:space="1" w:color="000000"/>
          <w:left w:val="double" w:sz="4" w:space="4" w:color="000000"/>
          <w:bottom w:val="double" w:sz="4" w:space="1" w:color="000000"/>
          <w:right w:val="double" w:sz="4" w:space="4" w:color="000000"/>
        </w:pBdr>
        <w:spacing w:after="0" w:line="240" w:lineRule="auto"/>
        <w:ind w:left="1418" w:right="-12" w:hanging="851"/>
        <w:rPr>
          <w:rFonts w:ascii="Arial" w:hAnsi="Arial" w:cs="Arial"/>
          <w:sz w:val="18"/>
          <w:szCs w:val="18"/>
        </w:rPr>
      </w:pPr>
    </w:p>
    <w:p w14:paraId="56E5BAA3" w14:textId="22C523AE" w:rsidR="009B5E67" w:rsidRDefault="00D947A6" w:rsidP="00D947A6">
      <w:pPr>
        <w:pBdr>
          <w:top w:val="single" w:sz="4" w:space="1" w:color="000000"/>
          <w:left w:val="single" w:sz="4" w:space="4" w:color="000000"/>
          <w:bottom w:val="single" w:sz="4" w:space="1" w:color="000000"/>
          <w:right w:val="single" w:sz="4" w:space="4" w:color="000000"/>
        </w:pBdr>
        <w:spacing w:before="240" w:after="0" w:line="240" w:lineRule="auto"/>
        <w:ind w:left="567" w:right="-12"/>
        <w:jc w:val="both"/>
        <w:rPr>
          <w:rFonts w:ascii="Arial" w:hAnsi="Arial" w:cs="Arial"/>
          <w:b/>
        </w:rPr>
      </w:pPr>
      <w:r>
        <w:rPr>
          <w:rFonts w:ascii="Arial" w:hAnsi="Arial" w:cs="Arial"/>
          <w:b/>
        </w:rPr>
        <w:t>Anmoderationsvorschlag:</w:t>
      </w:r>
      <w:bookmarkStart w:id="0" w:name="_Hlk110937871"/>
      <w:r>
        <w:rPr>
          <w:rFonts w:ascii="Arial" w:hAnsi="Arial" w:cs="Arial"/>
        </w:rPr>
        <w:t xml:space="preserve"> </w:t>
      </w:r>
      <w:bookmarkEnd w:id="0"/>
      <w:r>
        <w:rPr>
          <w:rFonts w:ascii="Arial" w:hAnsi="Arial" w:cs="Arial"/>
        </w:rPr>
        <w:t xml:space="preserve">Auch wenn Kriege und Krisen die Schlagzeilen dominieren: Klima- und Umweltschutz und ein besserer Umgang mit unseren kostbaren Ressourcen bleiben für einen lebenswerten Planeten unverzichtbar. Menschen und Leistungen, die dazu in herausragender Weise beitragen, würdigt die Deutsche Bundesstiftung Umwelt, kurz DBU, jährlich mit dem Deutschen Umweltpreis in Höhe von insgesamt 500.000 Euro. </w:t>
      </w:r>
      <w:r w:rsidR="00E96AC7">
        <w:rPr>
          <w:rFonts w:ascii="Arial" w:hAnsi="Arial" w:cs="Arial"/>
        </w:rPr>
        <w:t xml:space="preserve">Am 26. Oktober wird er zum 33. Mal vergeben, dieses Jahr </w:t>
      </w:r>
      <w:r>
        <w:rPr>
          <w:rFonts w:ascii="Arial" w:hAnsi="Arial" w:cs="Arial"/>
        </w:rPr>
        <w:t xml:space="preserve">in Chemnitz, wieder überreicht von Bundespräsident Frank-Walter Steinmeier. </w:t>
      </w:r>
      <w:r w:rsidR="00A40EAA">
        <w:rPr>
          <w:rFonts w:ascii="Arial" w:hAnsi="Arial" w:cs="Arial"/>
        </w:rPr>
        <w:t xml:space="preserve">Gerade </w:t>
      </w:r>
      <w:r w:rsidR="00F47BAE">
        <w:rPr>
          <w:rFonts w:ascii="Arial" w:hAnsi="Arial" w:cs="Arial"/>
        </w:rPr>
        <w:t>(12. September</w:t>
      </w:r>
      <w:r w:rsidR="00CB26C1">
        <w:rPr>
          <w:rFonts w:ascii="Arial" w:hAnsi="Arial" w:cs="Arial"/>
        </w:rPr>
        <w:t xml:space="preserve">, </w:t>
      </w:r>
      <w:r w:rsidR="00F47BAE">
        <w:rPr>
          <w:rFonts w:ascii="Arial" w:hAnsi="Arial" w:cs="Arial"/>
        </w:rPr>
        <w:t xml:space="preserve">7 Uhr) wurde bekanntgeben, dass </w:t>
      </w:r>
      <w:r w:rsidR="00A40EAA">
        <w:rPr>
          <w:rFonts w:ascii="Arial" w:hAnsi="Arial" w:cs="Arial"/>
        </w:rPr>
        <w:t>der Preis an eine</w:t>
      </w:r>
      <w:r w:rsidR="00F47BAE">
        <w:rPr>
          <w:rFonts w:ascii="Arial" w:hAnsi="Arial" w:cs="Arial"/>
        </w:rPr>
        <w:t xml:space="preserve"> Klimaforscherin und ein Geschäftsführungsduo eines </w:t>
      </w:r>
      <w:r w:rsidR="00A40EAA">
        <w:rPr>
          <w:rFonts w:ascii="Arial" w:hAnsi="Arial" w:cs="Arial"/>
        </w:rPr>
        <w:t>Stahlverzinkungsu</w:t>
      </w:r>
      <w:r w:rsidR="00F47BAE">
        <w:rPr>
          <w:rFonts w:ascii="Arial" w:hAnsi="Arial" w:cs="Arial"/>
        </w:rPr>
        <w:t>nterne</w:t>
      </w:r>
      <w:r w:rsidR="002D0140">
        <w:rPr>
          <w:rFonts w:ascii="Arial" w:hAnsi="Arial" w:cs="Arial"/>
        </w:rPr>
        <w:t>hmens</w:t>
      </w:r>
      <w:r w:rsidR="00A40EAA">
        <w:rPr>
          <w:rFonts w:ascii="Arial" w:hAnsi="Arial" w:cs="Arial"/>
        </w:rPr>
        <w:t xml:space="preserve"> geht.</w:t>
      </w:r>
    </w:p>
    <w:p w14:paraId="0B6B420B" w14:textId="77777777" w:rsidR="009975C7" w:rsidRPr="003C387F" w:rsidRDefault="009975C7" w:rsidP="009975C7">
      <w:pPr>
        <w:spacing w:after="0" w:line="240" w:lineRule="auto"/>
        <w:ind w:right="-11"/>
        <w:jc w:val="both"/>
        <w:rPr>
          <w:rFonts w:ascii="Arial" w:hAnsi="Arial" w:cs="Arial"/>
          <w:b/>
          <w:sz w:val="16"/>
          <w:szCs w:val="16"/>
        </w:rPr>
      </w:pPr>
    </w:p>
    <w:p w14:paraId="2CD1660E" w14:textId="4AAF968B" w:rsidR="00544CED" w:rsidRDefault="009975C7" w:rsidP="006A5D91">
      <w:pPr>
        <w:spacing w:after="0" w:line="240" w:lineRule="auto"/>
        <w:ind w:left="567" w:right="-11"/>
        <w:jc w:val="both"/>
        <w:rPr>
          <w:rFonts w:ascii="Arial" w:hAnsi="Arial" w:cs="Arial"/>
          <w:b/>
        </w:rPr>
      </w:pPr>
      <w:r w:rsidRPr="009975C7">
        <w:rPr>
          <w:rFonts w:ascii="Arial" w:hAnsi="Arial" w:cs="Arial"/>
          <w:b/>
        </w:rPr>
        <w:t>Sprecher</w:t>
      </w:r>
      <w:r w:rsidR="007F5E69">
        <w:rPr>
          <w:rFonts w:ascii="Arial" w:hAnsi="Arial" w:cs="Arial"/>
          <w:b/>
        </w:rPr>
        <w:t>in</w:t>
      </w:r>
      <w:r w:rsidRPr="009975C7">
        <w:rPr>
          <w:rFonts w:ascii="Arial" w:hAnsi="Arial" w:cs="Arial"/>
          <w:b/>
        </w:rPr>
        <w:t xml:space="preserve">: </w:t>
      </w:r>
      <w:r w:rsidR="002D0140">
        <w:rPr>
          <w:rFonts w:ascii="Arial" w:hAnsi="Arial" w:cs="Arial"/>
          <w:b/>
        </w:rPr>
        <w:t>Eine der Preisträgerinnen des Deutschen Umweltpreises ist</w:t>
      </w:r>
      <w:r w:rsidR="00E728A6">
        <w:rPr>
          <w:rFonts w:ascii="Arial" w:hAnsi="Arial" w:cs="Arial"/>
          <w:b/>
        </w:rPr>
        <w:t xml:space="preserve"> in diesem Jahr</w:t>
      </w:r>
      <w:r w:rsidR="002D0140">
        <w:rPr>
          <w:rFonts w:ascii="Arial" w:hAnsi="Arial" w:cs="Arial"/>
          <w:b/>
        </w:rPr>
        <w:t xml:space="preserve"> </w:t>
      </w:r>
      <w:r w:rsidR="00F47BAE">
        <w:rPr>
          <w:rFonts w:ascii="Arial" w:hAnsi="Arial" w:cs="Arial"/>
          <w:b/>
        </w:rPr>
        <w:t>Prof. Dr. Sonia Seneviratne von der ETH Zürich</w:t>
      </w:r>
      <w:r w:rsidR="002D0140">
        <w:rPr>
          <w:rFonts w:ascii="Arial" w:hAnsi="Arial" w:cs="Arial"/>
          <w:b/>
        </w:rPr>
        <w:t>.</w:t>
      </w:r>
      <w:r w:rsidR="00E728A6">
        <w:rPr>
          <w:rFonts w:ascii="Arial" w:hAnsi="Arial" w:cs="Arial"/>
          <w:b/>
        </w:rPr>
        <w:t xml:space="preserve"> Geehrt wird sie für ihren </w:t>
      </w:r>
      <w:r w:rsidR="00A40EAA">
        <w:rPr>
          <w:rFonts w:ascii="Arial" w:hAnsi="Arial" w:cs="Arial"/>
          <w:b/>
        </w:rPr>
        <w:t>brillanten</w:t>
      </w:r>
      <w:r w:rsidR="00E728A6">
        <w:rPr>
          <w:rFonts w:ascii="Arial" w:hAnsi="Arial" w:cs="Arial"/>
          <w:b/>
        </w:rPr>
        <w:t xml:space="preserve"> </w:t>
      </w:r>
      <w:r w:rsidR="00A40EAA">
        <w:rPr>
          <w:rFonts w:ascii="Arial" w:hAnsi="Arial" w:cs="Arial"/>
          <w:b/>
        </w:rPr>
        <w:t>Forschergeist</w:t>
      </w:r>
      <w:r w:rsidR="00600163">
        <w:rPr>
          <w:rFonts w:ascii="Arial" w:hAnsi="Arial" w:cs="Arial"/>
          <w:b/>
        </w:rPr>
        <w:t xml:space="preserve">, so </w:t>
      </w:r>
      <w:r w:rsidR="00AD1C7A">
        <w:rPr>
          <w:rFonts w:ascii="Arial" w:hAnsi="Arial" w:cs="Arial"/>
          <w:b/>
        </w:rPr>
        <w:t>DBU-Generalsekretär Alexander Bonde.</w:t>
      </w:r>
    </w:p>
    <w:p w14:paraId="7844FA8E" w14:textId="77777777" w:rsidR="008A01DE" w:rsidRPr="003C387F" w:rsidRDefault="008A01DE" w:rsidP="006A5D91">
      <w:pPr>
        <w:pStyle w:val="Listenabsatz"/>
        <w:spacing w:after="0" w:line="240" w:lineRule="auto"/>
        <w:ind w:left="1776" w:right="-11"/>
        <w:jc w:val="both"/>
        <w:rPr>
          <w:rFonts w:ascii="Arial" w:hAnsi="Arial" w:cs="Arial"/>
          <w:b/>
          <w:i/>
          <w:sz w:val="16"/>
          <w:szCs w:val="16"/>
        </w:rPr>
      </w:pPr>
    </w:p>
    <w:p w14:paraId="094D00C4" w14:textId="74C71A36" w:rsidR="008A01DE" w:rsidRPr="00A40EAA" w:rsidRDefault="008A01DE" w:rsidP="006A5D91">
      <w:pPr>
        <w:pStyle w:val="Listenabsatz"/>
        <w:spacing w:after="0" w:line="240" w:lineRule="auto"/>
        <w:ind w:left="540" w:right="-11"/>
        <w:jc w:val="both"/>
        <w:rPr>
          <w:rFonts w:ascii="Arial" w:hAnsi="Arial" w:cs="Arial"/>
          <w:sz w:val="21"/>
          <w:szCs w:val="21"/>
        </w:rPr>
      </w:pPr>
      <w:r w:rsidRPr="00A40EAA">
        <w:rPr>
          <w:rFonts w:ascii="Arial" w:hAnsi="Arial" w:cs="Arial"/>
          <w:b/>
          <w:sz w:val="21"/>
          <w:szCs w:val="21"/>
        </w:rPr>
        <w:t>O-Ton 1 (</w:t>
      </w:r>
      <w:r w:rsidR="00544CED" w:rsidRPr="00A40EAA">
        <w:rPr>
          <w:rFonts w:ascii="Arial" w:hAnsi="Arial" w:cs="Arial"/>
          <w:b/>
          <w:sz w:val="21"/>
          <w:szCs w:val="21"/>
        </w:rPr>
        <w:t>Alexander Bonde</w:t>
      </w:r>
      <w:r w:rsidRPr="00A40EAA">
        <w:rPr>
          <w:rFonts w:ascii="Arial" w:eastAsia="Times New Roman" w:hAnsi="Arial" w:cs="Arial"/>
          <w:b/>
          <w:sz w:val="21"/>
          <w:szCs w:val="21"/>
        </w:rPr>
        <w:t>,</w:t>
      </w:r>
      <w:r w:rsidRPr="00A40EAA">
        <w:rPr>
          <w:rFonts w:ascii="Arial" w:hAnsi="Arial" w:cs="Arial"/>
          <w:b/>
          <w:sz w:val="21"/>
          <w:szCs w:val="21"/>
        </w:rPr>
        <w:t xml:space="preserve"> </w:t>
      </w:r>
      <w:r w:rsidR="00600163" w:rsidRPr="00A40EAA">
        <w:rPr>
          <w:rFonts w:ascii="Arial" w:hAnsi="Arial" w:cs="Arial"/>
          <w:b/>
          <w:sz w:val="21"/>
          <w:szCs w:val="21"/>
        </w:rPr>
        <w:t>2</w:t>
      </w:r>
      <w:r w:rsidR="00F74583">
        <w:rPr>
          <w:rFonts w:ascii="Arial" w:hAnsi="Arial" w:cs="Arial"/>
          <w:b/>
          <w:sz w:val="21"/>
          <w:szCs w:val="21"/>
        </w:rPr>
        <w:t>0</w:t>
      </w:r>
      <w:r w:rsidR="003C387F" w:rsidRPr="00A40EAA">
        <w:rPr>
          <w:rFonts w:ascii="Arial" w:hAnsi="Arial" w:cs="Arial"/>
          <w:b/>
          <w:sz w:val="21"/>
          <w:szCs w:val="21"/>
        </w:rPr>
        <w:t xml:space="preserve"> </w:t>
      </w:r>
      <w:r w:rsidRPr="00A40EAA">
        <w:rPr>
          <w:rFonts w:ascii="Arial" w:hAnsi="Arial" w:cs="Arial"/>
          <w:b/>
          <w:sz w:val="21"/>
          <w:szCs w:val="21"/>
        </w:rPr>
        <w:t>Sek.)</w:t>
      </w:r>
      <w:r w:rsidR="00D947A6" w:rsidRPr="00A40EAA">
        <w:rPr>
          <w:rFonts w:ascii="Arial" w:eastAsia="Arial" w:hAnsi="Arial" w:cs="Arial"/>
          <w:b/>
          <w:sz w:val="21"/>
          <w:szCs w:val="21"/>
        </w:rPr>
        <w:t xml:space="preserve">: </w:t>
      </w:r>
      <w:r w:rsidR="00D947A6" w:rsidRPr="00A40EAA">
        <w:rPr>
          <w:rFonts w:ascii="Arial" w:hAnsi="Arial" w:cs="Arial"/>
          <w:sz w:val="21"/>
          <w:szCs w:val="21"/>
        </w:rPr>
        <w:t>„</w:t>
      </w:r>
      <w:r w:rsidR="00E728A6" w:rsidRPr="00A40EAA">
        <w:rPr>
          <w:rFonts w:ascii="Arial" w:hAnsi="Arial" w:cs="Arial"/>
          <w:sz w:val="21"/>
          <w:szCs w:val="21"/>
        </w:rPr>
        <w:t>Die Forschung von Frau Seneviratne hat bahnbrechende Ergebnisse gebracht, was die Land-Klima-Dynamik angeht, also welche Wechselwirkungen zwischen Klima, Bodenfeuchte, Pflanzen und Atmosphäre bestehen. Das ist sehr wichtig, um Klimaschutz konkret weiterzuentwickeln.</w:t>
      </w:r>
      <w:r w:rsidR="00F47BAE" w:rsidRPr="00A40EAA">
        <w:rPr>
          <w:rFonts w:ascii="Arial" w:hAnsi="Arial" w:cs="Arial"/>
          <w:sz w:val="21"/>
          <w:szCs w:val="21"/>
        </w:rPr>
        <w:t>“</w:t>
      </w:r>
    </w:p>
    <w:p w14:paraId="6A231752" w14:textId="77777777" w:rsidR="008A01DE" w:rsidRPr="003C387F" w:rsidRDefault="008A01DE" w:rsidP="006A5D91">
      <w:pPr>
        <w:pStyle w:val="Listenabsatz"/>
        <w:spacing w:after="0" w:line="240" w:lineRule="auto"/>
        <w:ind w:left="0" w:right="-11"/>
        <w:jc w:val="both"/>
        <w:rPr>
          <w:rFonts w:ascii="Arial" w:hAnsi="Arial" w:cs="Arial"/>
          <w:color w:val="000000"/>
          <w:sz w:val="16"/>
          <w:szCs w:val="16"/>
        </w:rPr>
      </w:pPr>
    </w:p>
    <w:p w14:paraId="5F42A6DD" w14:textId="7B039979" w:rsidR="009975C7" w:rsidRPr="00EE47AB" w:rsidRDefault="009975C7" w:rsidP="006A5D91">
      <w:pPr>
        <w:spacing w:after="0" w:line="240" w:lineRule="auto"/>
        <w:ind w:left="567" w:right="-11"/>
        <w:jc w:val="both"/>
        <w:rPr>
          <w:rFonts w:ascii="Arial" w:hAnsi="Arial" w:cs="Arial"/>
          <w:b/>
        </w:rPr>
      </w:pPr>
      <w:r w:rsidRPr="00EE47AB">
        <w:rPr>
          <w:rFonts w:ascii="Arial" w:hAnsi="Arial" w:cs="Arial"/>
          <w:b/>
        </w:rPr>
        <w:t>Sprecher</w:t>
      </w:r>
      <w:r w:rsidR="007F5E69" w:rsidRPr="00EE47AB">
        <w:rPr>
          <w:rFonts w:ascii="Arial" w:hAnsi="Arial" w:cs="Arial"/>
          <w:b/>
        </w:rPr>
        <w:t>in</w:t>
      </w:r>
      <w:r w:rsidRPr="00EE47AB">
        <w:rPr>
          <w:rFonts w:ascii="Arial" w:hAnsi="Arial" w:cs="Arial"/>
          <w:b/>
        </w:rPr>
        <w:t>:</w:t>
      </w:r>
      <w:r w:rsidR="00505DBC" w:rsidRPr="00EE47AB">
        <w:rPr>
          <w:rFonts w:ascii="Arial" w:hAnsi="Arial" w:cs="Arial"/>
          <w:b/>
        </w:rPr>
        <w:t xml:space="preserve"> </w:t>
      </w:r>
      <w:r w:rsidR="00E728A6">
        <w:rPr>
          <w:rFonts w:ascii="Arial" w:hAnsi="Arial" w:cs="Arial"/>
          <w:b/>
        </w:rPr>
        <w:t>So war sie zum Beispiel</w:t>
      </w:r>
      <w:r w:rsidR="00D947A6">
        <w:rPr>
          <w:rFonts w:ascii="Arial" w:hAnsi="Arial" w:cs="Arial"/>
          <w:b/>
        </w:rPr>
        <w:t xml:space="preserve"> entscheidend an der Entwicklung eines </w:t>
      </w:r>
      <w:r w:rsidR="00E26BFE">
        <w:rPr>
          <w:rFonts w:ascii="Arial" w:hAnsi="Arial" w:cs="Arial"/>
          <w:b/>
        </w:rPr>
        <w:t xml:space="preserve">schweizweiten </w:t>
      </w:r>
      <w:r w:rsidR="00D947A6">
        <w:rPr>
          <w:rFonts w:ascii="Arial" w:hAnsi="Arial" w:cs="Arial"/>
          <w:b/>
        </w:rPr>
        <w:t xml:space="preserve">Bodenfeuchtemessnetzes beteiligt. </w:t>
      </w:r>
      <w:r w:rsidR="00E728A6">
        <w:rPr>
          <w:rFonts w:ascii="Arial" w:hAnsi="Arial" w:cs="Arial"/>
          <w:b/>
        </w:rPr>
        <w:t>Das</w:t>
      </w:r>
      <w:r w:rsidR="00E26BFE">
        <w:rPr>
          <w:rFonts w:ascii="Arial" w:hAnsi="Arial" w:cs="Arial"/>
          <w:b/>
        </w:rPr>
        <w:t xml:space="preserve"> ist ein Frühwarnsystem</w:t>
      </w:r>
      <w:r w:rsidR="00E728A6">
        <w:rPr>
          <w:rFonts w:ascii="Arial" w:hAnsi="Arial" w:cs="Arial"/>
          <w:b/>
        </w:rPr>
        <w:t xml:space="preserve">, dem </w:t>
      </w:r>
      <w:proofErr w:type="spellStart"/>
      <w:r w:rsidR="00E728A6">
        <w:rPr>
          <w:rFonts w:ascii="Arial" w:hAnsi="Arial" w:cs="Arial"/>
          <w:b/>
        </w:rPr>
        <w:t>Seneviratnes</w:t>
      </w:r>
      <w:proofErr w:type="spellEnd"/>
      <w:r w:rsidR="00E728A6">
        <w:rPr>
          <w:rFonts w:ascii="Arial" w:hAnsi="Arial" w:cs="Arial"/>
          <w:b/>
        </w:rPr>
        <w:t xml:space="preserve"> Erkenntnis zugrunde liegt,</w:t>
      </w:r>
      <w:r w:rsidR="00E26BFE">
        <w:rPr>
          <w:rFonts w:ascii="Arial" w:hAnsi="Arial" w:cs="Arial"/>
          <w:b/>
        </w:rPr>
        <w:t xml:space="preserve"> dass trockene Böden Hitzewellen befeuern</w:t>
      </w:r>
      <w:r w:rsidR="00A40EAA">
        <w:rPr>
          <w:rFonts w:ascii="Arial" w:hAnsi="Arial" w:cs="Arial"/>
          <w:b/>
        </w:rPr>
        <w:t>, wie sie selbst erklärt</w:t>
      </w:r>
      <w:r w:rsidR="00A13AC4">
        <w:rPr>
          <w:rFonts w:ascii="Arial" w:hAnsi="Arial" w:cs="Arial"/>
          <w:b/>
        </w:rPr>
        <w:t>.</w:t>
      </w:r>
    </w:p>
    <w:p w14:paraId="1B0852B7" w14:textId="77777777" w:rsidR="009975C7" w:rsidRPr="003C387F" w:rsidRDefault="009975C7" w:rsidP="006A5D91">
      <w:pPr>
        <w:pStyle w:val="Listenabsatz"/>
        <w:spacing w:after="0" w:line="240" w:lineRule="auto"/>
        <w:ind w:left="0" w:right="-11"/>
        <w:jc w:val="both"/>
        <w:rPr>
          <w:rFonts w:ascii="Arial" w:hAnsi="Arial" w:cs="Arial"/>
          <w:b/>
          <w:i/>
          <w:sz w:val="16"/>
          <w:szCs w:val="16"/>
        </w:rPr>
      </w:pPr>
    </w:p>
    <w:p w14:paraId="2959F592" w14:textId="2899D3DB" w:rsidR="008A01DE" w:rsidRPr="00A40EAA" w:rsidRDefault="008A01DE" w:rsidP="006A5D91">
      <w:pPr>
        <w:spacing w:after="0" w:line="240" w:lineRule="auto"/>
        <w:ind w:left="567" w:right="-11"/>
        <w:jc w:val="both"/>
        <w:rPr>
          <w:rFonts w:ascii="Arial" w:eastAsia="Arial" w:hAnsi="Arial" w:cs="Arial"/>
          <w:sz w:val="21"/>
          <w:szCs w:val="21"/>
        </w:rPr>
      </w:pPr>
      <w:r w:rsidRPr="00A40EAA">
        <w:rPr>
          <w:rFonts w:ascii="Arial" w:hAnsi="Arial" w:cs="Arial"/>
          <w:b/>
          <w:bCs/>
          <w:sz w:val="21"/>
          <w:szCs w:val="21"/>
        </w:rPr>
        <w:t>O-Ton 2</w:t>
      </w:r>
      <w:r w:rsidRPr="00A40EAA">
        <w:rPr>
          <w:rFonts w:ascii="Arial" w:hAnsi="Arial" w:cs="Arial"/>
          <w:b/>
          <w:bCs/>
          <w:snapToGrid w:val="0"/>
          <w:sz w:val="21"/>
          <w:szCs w:val="21"/>
        </w:rPr>
        <w:t xml:space="preserve"> </w:t>
      </w:r>
      <w:r w:rsidRPr="00A40EAA">
        <w:rPr>
          <w:rFonts w:ascii="Arial" w:hAnsi="Arial" w:cs="Arial"/>
          <w:b/>
          <w:bCs/>
          <w:sz w:val="21"/>
          <w:szCs w:val="21"/>
        </w:rPr>
        <w:t>(</w:t>
      </w:r>
      <w:r w:rsidR="00E26BFE" w:rsidRPr="00A40EAA">
        <w:rPr>
          <w:rFonts w:ascii="Arial" w:eastAsia="Arial" w:hAnsi="Arial" w:cs="Arial"/>
          <w:b/>
          <w:sz w:val="21"/>
          <w:szCs w:val="21"/>
        </w:rPr>
        <w:t xml:space="preserve">Prof. Dr. Sonia </w:t>
      </w:r>
      <w:proofErr w:type="spellStart"/>
      <w:r w:rsidR="00E26BFE" w:rsidRPr="00A40EAA">
        <w:rPr>
          <w:rFonts w:ascii="Arial" w:eastAsia="Arial" w:hAnsi="Arial" w:cs="Arial"/>
          <w:b/>
          <w:sz w:val="21"/>
          <w:szCs w:val="21"/>
        </w:rPr>
        <w:t>Seneviratne</w:t>
      </w:r>
      <w:proofErr w:type="spellEnd"/>
      <w:r w:rsidR="00E26BFE" w:rsidRPr="00A40EAA">
        <w:rPr>
          <w:rFonts w:ascii="Arial" w:eastAsia="Arial" w:hAnsi="Arial" w:cs="Arial"/>
          <w:b/>
          <w:sz w:val="21"/>
          <w:szCs w:val="21"/>
        </w:rPr>
        <w:t xml:space="preserve">, </w:t>
      </w:r>
      <w:r w:rsidR="0005651C" w:rsidRPr="00A40EAA">
        <w:rPr>
          <w:rFonts w:ascii="Arial" w:eastAsia="Arial" w:hAnsi="Arial" w:cs="Arial"/>
          <w:b/>
          <w:sz w:val="21"/>
          <w:szCs w:val="21"/>
        </w:rPr>
        <w:t>3</w:t>
      </w:r>
      <w:r w:rsidR="00F74583">
        <w:rPr>
          <w:rFonts w:ascii="Arial" w:eastAsia="Arial" w:hAnsi="Arial" w:cs="Arial"/>
          <w:b/>
          <w:sz w:val="21"/>
          <w:szCs w:val="21"/>
        </w:rPr>
        <w:t>3</w:t>
      </w:r>
      <w:r w:rsidR="00E26BFE" w:rsidRPr="00A40EAA">
        <w:rPr>
          <w:rFonts w:ascii="Arial" w:eastAsia="Arial" w:hAnsi="Arial" w:cs="Arial"/>
          <w:b/>
          <w:sz w:val="21"/>
          <w:szCs w:val="21"/>
        </w:rPr>
        <w:t xml:space="preserve"> Sek.): </w:t>
      </w:r>
      <w:r w:rsidR="00E26BFE" w:rsidRPr="00A40EAA">
        <w:rPr>
          <w:rFonts w:ascii="Arial" w:hAnsi="Arial" w:cs="Arial"/>
          <w:sz w:val="21"/>
          <w:szCs w:val="21"/>
        </w:rPr>
        <w:t>„Bodenfeuchte hat einen direkten Einfluss auf Pflanzen, weil die Pflanzen Wasser aus dem Boden verdunsten.</w:t>
      </w:r>
      <w:r w:rsidR="00F74583">
        <w:rPr>
          <w:rFonts w:ascii="Arial" w:hAnsi="Arial" w:cs="Arial"/>
          <w:sz w:val="21"/>
          <w:szCs w:val="21"/>
        </w:rPr>
        <w:t xml:space="preserve"> </w:t>
      </w:r>
      <w:r w:rsidR="00E26BFE" w:rsidRPr="00A40EAA">
        <w:rPr>
          <w:rFonts w:ascii="Arial" w:hAnsi="Arial" w:cs="Arial"/>
          <w:sz w:val="21"/>
          <w:szCs w:val="21"/>
        </w:rPr>
        <w:t>Diese Verdunstung verbraucht normalerweise sehr viel Energie. Aber wenn die Böden trocken sind, dann wird diese Energie in Hitze umgewandelt. Das ist ein bisschen wie beim menschlichen Körper: Solange wir schwitzen</w:t>
      </w:r>
      <w:r w:rsidR="00207705">
        <w:rPr>
          <w:rFonts w:ascii="Arial" w:hAnsi="Arial" w:cs="Arial"/>
          <w:sz w:val="21"/>
          <w:szCs w:val="21"/>
        </w:rPr>
        <w:t>,</w:t>
      </w:r>
      <w:r w:rsidR="00E26BFE" w:rsidRPr="00A40EAA">
        <w:rPr>
          <w:rFonts w:ascii="Arial" w:hAnsi="Arial" w:cs="Arial"/>
          <w:sz w:val="21"/>
          <w:szCs w:val="21"/>
        </w:rPr>
        <w:t xml:space="preserve"> haben wir einen Mechanismus, der den Körper eigentlich kühlt. Aber sobald wir nicht mehr schwitzen können, weil wir zu wenig getrunken haben, dann gibt es das Risiko von einem Hitzeschlag.“</w:t>
      </w:r>
    </w:p>
    <w:p w14:paraId="7B2EB9A0" w14:textId="77777777" w:rsidR="00ED2848" w:rsidRPr="003C387F" w:rsidRDefault="00ED2848" w:rsidP="006A5D91">
      <w:pPr>
        <w:spacing w:after="0" w:line="240" w:lineRule="auto"/>
        <w:ind w:left="567" w:right="-11"/>
        <w:jc w:val="both"/>
        <w:rPr>
          <w:rFonts w:ascii="Arial" w:hAnsi="Arial" w:cs="Arial"/>
          <w:b/>
          <w:i/>
          <w:sz w:val="16"/>
          <w:szCs w:val="16"/>
        </w:rPr>
      </w:pPr>
    </w:p>
    <w:p w14:paraId="4A943C4A" w14:textId="1A1D0A71" w:rsidR="009975C7" w:rsidRPr="00EE47AB" w:rsidRDefault="009975C7" w:rsidP="006A5D91">
      <w:pPr>
        <w:spacing w:after="0" w:line="240" w:lineRule="auto"/>
        <w:ind w:left="567" w:right="-11"/>
        <w:jc w:val="both"/>
        <w:rPr>
          <w:rFonts w:ascii="Arial" w:hAnsi="Arial" w:cs="Arial"/>
          <w:b/>
        </w:rPr>
      </w:pPr>
      <w:r w:rsidRPr="00EE47AB">
        <w:rPr>
          <w:rFonts w:ascii="Arial" w:hAnsi="Arial" w:cs="Arial"/>
          <w:b/>
        </w:rPr>
        <w:t>Sprecher</w:t>
      </w:r>
      <w:r w:rsidR="007F5E69" w:rsidRPr="00EE47AB">
        <w:rPr>
          <w:rFonts w:ascii="Arial" w:hAnsi="Arial" w:cs="Arial"/>
          <w:b/>
        </w:rPr>
        <w:t>in</w:t>
      </w:r>
      <w:r w:rsidRPr="00EE47AB">
        <w:rPr>
          <w:rFonts w:ascii="Arial" w:hAnsi="Arial" w:cs="Arial"/>
          <w:b/>
        </w:rPr>
        <w:t xml:space="preserve">: </w:t>
      </w:r>
      <w:r w:rsidR="00D73634" w:rsidRPr="00EE47AB">
        <w:rPr>
          <w:rFonts w:ascii="Arial" w:hAnsi="Arial" w:cs="Arial"/>
          <w:b/>
        </w:rPr>
        <w:t>D</w:t>
      </w:r>
      <w:r w:rsidR="009A6DDA" w:rsidRPr="00EE47AB">
        <w:rPr>
          <w:rFonts w:ascii="Arial" w:hAnsi="Arial" w:cs="Arial"/>
          <w:b/>
        </w:rPr>
        <w:t>en Preis</w:t>
      </w:r>
      <w:r w:rsidR="00D73634" w:rsidRPr="00EE47AB">
        <w:rPr>
          <w:rFonts w:ascii="Arial" w:hAnsi="Arial" w:cs="Arial"/>
          <w:b/>
        </w:rPr>
        <w:t xml:space="preserve"> teilt </w:t>
      </w:r>
      <w:r w:rsidR="00E728A6">
        <w:rPr>
          <w:rFonts w:ascii="Arial" w:hAnsi="Arial" w:cs="Arial"/>
          <w:b/>
        </w:rPr>
        <w:t xml:space="preserve">sie sich </w:t>
      </w:r>
      <w:r w:rsidR="00E26BFE">
        <w:rPr>
          <w:rFonts w:ascii="Arial" w:hAnsi="Arial" w:cs="Arial"/>
          <w:b/>
        </w:rPr>
        <w:t xml:space="preserve">mit Lars Baumgürtel und der Ingenieurin Dr. Birgitt </w:t>
      </w:r>
      <w:r w:rsidR="005162AA">
        <w:rPr>
          <w:rFonts w:ascii="Arial" w:hAnsi="Arial" w:cs="Arial"/>
          <w:b/>
        </w:rPr>
        <w:t>Bendiek</w:t>
      </w:r>
      <w:r w:rsidR="00E26BFE">
        <w:rPr>
          <w:rFonts w:ascii="Arial" w:hAnsi="Arial" w:cs="Arial"/>
          <w:b/>
        </w:rPr>
        <w:t xml:space="preserve">, die </w:t>
      </w:r>
      <w:r w:rsidR="00F95DE6">
        <w:rPr>
          <w:rFonts w:ascii="Arial" w:hAnsi="Arial" w:cs="Arial"/>
          <w:b/>
        </w:rPr>
        <w:t>laut Alexander Bonde m</w:t>
      </w:r>
      <w:r w:rsidR="002D2D5F">
        <w:rPr>
          <w:rFonts w:ascii="Arial" w:hAnsi="Arial" w:cs="Arial"/>
          <w:b/>
        </w:rPr>
        <w:t>it</w:t>
      </w:r>
      <w:r w:rsidR="00527D31">
        <w:rPr>
          <w:rFonts w:ascii="Arial" w:hAnsi="Arial" w:cs="Arial"/>
          <w:b/>
        </w:rPr>
        <w:t xml:space="preserve"> ihrer Arbeit im</w:t>
      </w:r>
      <w:r w:rsidR="002D2D5F">
        <w:rPr>
          <w:rFonts w:ascii="Arial" w:hAnsi="Arial" w:cs="Arial"/>
          <w:b/>
        </w:rPr>
        <w:t xml:space="preserve"> </w:t>
      </w:r>
      <w:r w:rsidR="00E26BFE">
        <w:rPr>
          <w:rFonts w:ascii="Arial" w:hAnsi="Arial" w:cs="Arial"/>
          <w:b/>
        </w:rPr>
        <w:t>Stahlverzinkungsunternehmen</w:t>
      </w:r>
      <w:r w:rsidR="00332CB7" w:rsidRPr="00EE47AB">
        <w:rPr>
          <w:rFonts w:ascii="Arial" w:hAnsi="Arial" w:cs="Arial"/>
          <w:b/>
        </w:rPr>
        <w:t xml:space="preserve"> </w:t>
      </w:r>
      <w:r w:rsidR="00E26BFE">
        <w:rPr>
          <w:rFonts w:ascii="Arial" w:hAnsi="Arial" w:cs="Arial"/>
          <w:b/>
        </w:rPr>
        <w:t xml:space="preserve">ZINQ </w:t>
      </w:r>
      <w:r w:rsidR="00527D31">
        <w:rPr>
          <w:rFonts w:ascii="Arial" w:hAnsi="Arial" w:cs="Arial"/>
          <w:b/>
        </w:rPr>
        <w:t xml:space="preserve">in Gelsenkirchen </w:t>
      </w:r>
      <w:r w:rsidR="00E26BFE">
        <w:rPr>
          <w:rFonts w:ascii="Arial" w:hAnsi="Arial" w:cs="Arial"/>
          <w:b/>
        </w:rPr>
        <w:t>ein tolles Beispiel dafür sind</w:t>
      </w:r>
      <w:r w:rsidR="00666FF5">
        <w:rPr>
          <w:rFonts w:ascii="Arial" w:hAnsi="Arial" w:cs="Arial"/>
          <w:b/>
        </w:rPr>
        <w:t>, …</w:t>
      </w:r>
    </w:p>
    <w:p w14:paraId="33D9C4D1" w14:textId="77777777" w:rsidR="009975C7" w:rsidRPr="003C387F" w:rsidRDefault="009975C7" w:rsidP="006A5D91">
      <w:pPr>
        <w:widowControl w:val="0"/>
        <w:autoSpaceDE w:val="0"/>
        <w:autoSpaceDN w:val="0"/>
        <w:adjustRightInd w:val="0"/>
        <w:spacing w:after="0" w:line="240" w:lineRule="auto"/>
        <w:jc w:val="both"/>
        <w:rPr>
          <w:rFonts w:ascii="Arial" w:hAnsi="Arial" w:cs="Arial"/>
          <w:b/>
          <w:sz w:val="16"/>
          <w:szCs w:val="16"/>
        </w:rPr>
      </w:pPr>
    </w:p>
    <w:p w14:paraId="446048E9" w14:textId="1570298E" w:rsidR="009A6DDA" w:rsidRPr="00A40EAA" w:rsidRDefault="008A01DE" w:rsidP="006A5D91">
      <w:pPr>
        <w:widowControl w:val="0"/>
        <w:autoSpaceDE w:val="0"/>
        <w:autoSpaceDN w:val="0"/>
        <w:adjustRightInd w:val="0"/>
        <w:spacing w:after="0" w:line="240" w:lineRule="auto"/>
        <w:ind w:left="567"/>
        <w:jc w:val="both"/>
        <w:rPr>
          <w:rFonts w:ascii="Arial" w:hAnsi="Arial" w:cs="Arial"/>
          <w:sz w:val="21"/>
          <w:szCs w:val="21"/>
        </w:rPr>
      </w:pPr>
      <w:r w:rsidRPr="00A40EAA">
        <w:rPr>
          <w:rFonts w:ascii="Arial" w:hAnsi="Arial" w:cs="Arial"/>
          <w:b/>
          <w:sz w:val="21"/>
          <w:szCs w:val="21"/>
        </w:rPr>
        <w:t>O-Ton 3</w:t>
      </w:r>
      <w:r w:rsidRPr="00A40EAA">
        <w:rPr>
          <w:rFonts w:ascii="Arial" w:hAnsi="Arial" w:cs="Arial"/>
          <w:b/>
          <w:snapToGrid w:val="0"/>
          <w:sz w:val="21"/>
          <w:szCs w:val="21"/>
        </w:rPr>
        <w:t xml:space="preserve"> </w:t>
      </w:r>
      <w:r w:rsidRPr="00A40EAA">
        <w:rPr>
          <w:rFonts w:ascii="Arial" w:hAnsi="Arial" w:cs="Arial"/>
          <w:b/>
          <w:sz w:val="21"/>
          <w:szCs w:val="21"/>
        </w:rPr>
        <w:t>(</w:t>
      </w:r>
      <w:r w:rsidR="009A6DDA" w:rsidRPr="00A40EAA">
        <w:rPr>
          <w:rFonts w:ascii="Arial" w:hAnsi="Arial" w:cs="Arial"/>
          <w:b/>
          <w:sz w:val="21"/>
          <w:szCs w:val="21"/>
        </w:rPr>
        <w:t>Alexander Bonde</w:t>
      </w:r>
      <w:r w:rsidRPr="00A40EAA">
        <w:rPr>
          <w:rFonts w:ascii="Arial" w:hAnsi="Arial" w:cs="Arial"/>
          <w:b/>
          <w:sz w:val="21"/>
          <w:szCs w:val="21"/>
        </w:rPr>
        <w:t xml:space="preserve">, </w:t>
      </w:r>
      <w:r w:rsidR="006B44E3" w:rsidRPr="00A40EAA">
        <w:rPr>
          <w:rFonts w:ascii="Arial" w:hAnsi="Arial" w:cs="Arial"/>
          <w:b/>
          <w:sz w:val="21"/>
          <w:szCs w:val="21"/>
        </w:rPr>
        <w:t>21</w:t>
      </w:r>
      <w:r w:rsidR="003C387F" w:rsidRPr="00A40EAA">
        <w:rPr>
          <w:rFonts w:ascii="Arial" w:hAnsi="Arial" w:cs="Arial"/>
          <w:b/>
          <w:sz w:val="21"/>
          <w:szCs w:val="21"/>
        </w:rPr>
        <w:t xml:space="preserve"> </w:t>
      </w:r>
      <w:r w:rsidRPr="00A40EAA">
        <w:rPr>
          <w:rFonts w:ascii="Arial" w:hAnsi="Arial" w:cs="Arial"/>
          <w:b/>
          <w:sz w:val="21"/>
          <w:szCs w:val="21"/>
        </w:rPr>
        <w:t>Sek.):</w:t>
      </w:r>
      <w:r w:rsidRPr="00A40EAA">
        <w:rPr>
          <w:rFonts w:ascii="Arial" w:hAnsi="Arial" w:cs="Arial"/>
          <w:sz w:val="21"/>
          <w:szCs w:val="21"/>
        </w:rPr>
        <w:t xml:space="preserve"> </w:t>
      </w:r>
      <w:r w:rsidR="00F95DE6" w:rsidRPr="00A40EAA">
        <w:rPr>
          <w:rFonts w:ascii="Arial" w:hAnsi="Arial" w:cs="Arial"/>
          <w:sz w:val="21"/>
          <w:szCs w:val="21"/>
        </w:rPr>
        <w:t>„</w:t>
      </w:r>
      <w:r w:rsidR="00666FF5" w:rsidRPr="00A40EAA">
        <w:rPr>
          <w:rFonts w:ascii="Arial" w:hAnsi="Arial" w:cs="Arial"/>
          <w:sz w:val="21"/>
          <w:szCs w:val="21"/>
        </w:rPr>
        <w:t>… wie man mit der Kreislaufführung Rohstoffe sparen kann, damit Energie sparen kann</w:t>
      </w:r>
      <w:r w:rsidR="006B44E3" w:rsidRPr="00A40EAA">
        <w:rPr>
          <w:rFonts w:ascii="Arial" w:hAnsi="Arial" w:cs="Arial"/>
          <w:sz w:val="21"/>
          <w:szCs w:val="21"/>
        </w:rPr>
        <w:t xml:space="preserve"> </w:t>
      </w:r>
      <w:r w:rsidR="00666FF5" w:rsidRPr="00A40EAA">
        <w:rPr>
          <w:rFonts w:ascii="Arial" w:hAnsi="Arial" w:cs="Arial"/>
          <w:sz w:val="21"/>
          <w:szCs w:val="21"/>
        </w:rPr>
        <w:t>und wichtige ökologische Fortschritte erzielen kann, und das in einer klassischen produzierenden Branche. Da sieht man, wie Circular Economy, wie Rohstoffeffizienz ökologisch uns voranbringen kann und gleichzeitig uns wirtschaftlich stark macht</w:t>
      </w:r>
      <w:r w:rsidR="00F95DE6" w:rsidRPr="00A40EAA">
        <w:rPr>
          <w:rFonts w:ascii="Arial" w:eastAsia="Arial" w:hAnsi="Arial" w:cs="Arial"/>
          <w:sz w:val="21"/>
          <w:szCs w:val="21"/>
        </w:rPr>
        <w:t>.“</w:t>
      </w:r>
    </w:p>
    <w:p w14:paraId="3CD9FB52" w14:textId="77777777" w:rsidR="009A6DDA" w:rsidRPr="003C387F" w:rsidRDefault="009A6DDA" w:rsidP="006A5D91">
      <w:pPr>
        <w:widowControl w:val="0"/>
        <w:autoSpaceDE w:val="0"/>
        <w:autoSpaceDN w:val="0"/>
        <w:adjustRightInd w:val="0"/>
        <w:spacing w:after="0" w:line="240" w:lineRule="auto"/>
        <w:ind w:left="567"/>
        <w:jc w:val="both"/>
        <w:rPr>
          <w:rFonts w:ascii="Arial" w:eastAsia="Arial" w:hAnsi="Arial" w:cs="Arial"/>
          <w:b/>
          <w:sz w:val="16"/>
          <w:szCs w:val="16"/>
        </w:rPr>
      </w:pPr>
    </w:p>
    <w:p w14:paraId="118B491E" w14:textId="475E0921" w:rsidR="00B707D9" w:rsidRDefault="00B707D9" w:rsidP="006A5D91">
      <w:pPr>
        <w:widowControl w:val="0"/>
        <w:autoSpaceDE w:val="0"/>
        <w:autoSpaceDN w:val="0"/>
        <w:adjustRightInd w:val="0"/>
        <w:spacing w:after="0" w:line="240" w:lineRule="auto"/>
        <w:ind w:left="567"/>
        <w:jc w:val="both"/>
        <w:rPr>
          <w:rFonts w:ascii="Arial" w:eastAsia="Arial" w:hAnsi="Arial" w:cs="Arial"/>
          <w:b/>
        </w:rPr>
      </w:pPr>
      <w:r>
        <w:rPr>
          <w:rFonts w:ascii="Arial" w:eastAsia="Arial" w:hAnsi="Arial" w:cs="Arial"/>
          <w:b/>
        </w:rPr>
        <w:t>Sprecher</w:t>
      </w:r>
      <w:r w:rsidR="007F5E69">
        <w:rPr>
          <w:rFonts w:ascii="Arial" w:eastAsia="Arial" w:hAnsi="Arial" w:cs="Arial"/>
          <w:b/>
        </w:rPr>
        <w:t>in</w:t>
      </w:r>
      <w:r>
        <w:rPr>
          <w:rFonts w:ascii="Arial" w:eastAsia="Arial" w:hAnsi="Arial" w:cs="Arial"/>
          <w:b/>
        </w:rPr>
        <w:t xml:space="preserve">: </w:t>
      </w:r>
      <w:r w:rsidR="006F0895">
        <w:rPr>
          <w:rFonts w:ascii="Arial" w:eastAsia="Arial" w:hAnsi="Arial" w:cs="Arial"/>
          <w:b/>
        </w:rPr>
        <w:t xml:space="preserve"> ZINQ hat</w:t>
      </w:r>
      <w:r w:rsidR="00666FF5">
        <w:rPr>
          <w:rFonts w:ascii="Arial" w:eastAsia="Arial" w:hAnsi="Arial" w:cs="Arial"/>
          <w:b/>
        </w:rPr>
        <w:t xml:space="preserve"> nicht nur ein </w:t>
      </w:r>
      <w:r w:rsidR="00600163">
        <w:rPr>
          <w:rFonts w:ascii="Arial" w:eastAsia="Arial" w:hAnsi="Arial" w:cs="Arial"/>
          <w:b/>
        </w:rPr>
        <w:t xml:space="preserve">patentiertes </w:t>
      </w:r>
      <w:r w:rsidR="00666FF5">
        <w:rPr>
          <w:rFonts w:ascii="Arial" w:eastAsia="Arial" w:hAnsi="Arial" w:cs="Arial"/>
          <w:b/>
        </w:rPr>
        <w:t xml:space="preserve">Verfahren entwickelt, um Stahl mit einer </w:t>
      </w:r>
      <w:r w:rsidR="006B44E3">
        <w:rPr>
          <w:rFonts w:ascii="Arial" w:eastAsia="Arial" w:hAnsi="Arial" w:cs="Arial"/>
          <w:b/>
        </w:rPr>
        <w:t>80 Prozent</w:t>
      </w:r>
      <w:r w:rsidR="00666FF5">
        <w:rPr>
          <w:rFonts w:ascii="Arial" w:eastAsia="Arial" w:hAnsi="Arial" w:cs="Arial"/>
          <w:b/>
        </w:rPr>
        <w:t xml:space="preserve"> dünneren Zinkschicht als üblich </w:t>
      </w:r>
      <w:r w:rsidR="00600163">
        <w:rPr>
          <w:rFonts w:ascii="Arial" w:eastAsia="Arial" w:hAnsi="Arial" w:cs="Arial"/>
          <w:b/>
        </w:rPr>
        <w:t xml:space="preserve">genauso gut </w:t>
      </w:r>
      <w:r w:rsidR="00666FF5">
        <w:rPr>
          <w:rFonts w:ascii="Arial" w:eastAsia="Arial" w:hAnsi="Arial" w:cs="Arial"/>
          <w:b/>
        </w:rPr>
        <w:t>vorm Rosten zu schützen</w:t>
      </w:r>
      <w:r w:rsidR="006B44E3">
        <w:rPr>
          <w:rFonts w:ascii="Arial" w:eastAsia="Arial" w:hAnsi="Arial" w:cs="Arial"/>
          <w:b/>
        </w:rPr>
        <w:t>.</w:t>
      </w:r>
      <w:r w:rsidR="00666FF5">
        <w:rPr>
          <w:rFonts w:ascii="Arial" w:eastAsia="Arial" w:hAnsi="Arial" w:cs="Arial"/>
          <w:b/>
        </w:rPr>
        <w:t xml:space="preserve"> </w:t>
      </w:r>
      <w:r w:rsidR="006657C6">
        <w:rPr>
          <w:rFonts w:ascii="Arial" w:eastAsia="Arial" w:hAnsi="Arial" w:cs="Arial"/>
          <w:b/>
        </w:rPr>
        <w:t xml:space="preserve">Das </w:t>
      </w:r>
      <w:r w:rsidR="00A75579">
        <w:rPr>
          <w:rFonts w:ascii="Arial" w:eastAsia="Arial" w:hAnsi="Arial" w:cs="Arial"/>
          <w:b/>
        </w:rPr>
        <w:t>gesamte Unternehmen</w:t>
      </w:r>
      <w:r w:rsidR="00666FF5">
        <w:rPr>
          <w:rFonts w:ascii="Arial" w:eastAsia="Arial" w:hAnsi="Arial" w:cs="Arial"/>
          <w:b/>
        </w:rPr>
        <w:t xml:space="preserve"> hat sich der energetischen wie stofflichen Transformation verschrieben, </w:t>
      </w:r>
      <w:r w:rsidR="006B44E3">
        <w:rPr>
          <w:rFonts w:ascii="Arial" w:eastAsia="Arial" w:hAnsi="Arial" w:cs="Arial"/>
          <w:b/>
        </w:rPr>
        <w:t xml:space="preserve">so </w:t>
      </w:r>
      <w:r w:rsidR="003F7F84">
        <w:rPr>
          <w:rFonts w:ascii="Arial" w:eastAsia="Arial" w:hAnsi="Arial" w:cs="Arial"/>
          <w:b/>
        </w:rPr>
        <w:t>der</w:t>
      </w:r>
      <w:r w:rsidR="006657C6">
        <w:rPr>
          <w:rFonts w:ascii="Arial" w:eastAsia="Arial" w:hAnsi="Arial" w:cs="Arial"/>
          <w:b/>
        </w:rPr>
        <w:t xml:space="preserve"> </w:t>
      </w:r>
      <w:r w:rsidR="00742CDA">
        <w:rPr>
          <w:rFonts w:ascii="Arial" w:eastAsia="Arial" w:hAnsi="Arial" w:cs="Arial"/>
          <w:b/>
        </w:rPr>
        <w:t xml:space="preserve">geschäftsführende Alleingesellschafter </w:t>
      </w:r>
      <w:r w:rsidR="00666FF5">
        <w:rPr>
          <w:rFonts w:ascii="Arial" w:eastAsia="Arial" w:hAnsi="Arial" w:cs="Arial"/>
          <w:b/>
        </w:rPr>
        <w:t>Lars Baumgürtel</w:t>
      </w:r>
      <w:r w:rsidR="00D30E0B">
        <w:rPr>
          <w:rFonts w:ascii="Arial" w:eastAsia="Arial" w:hAnsi="Arial" w:cs="Arial"/>
          <w:b/>
        </w:rPr>
        <w:t>.</w:t>
      </w:r>
    </w:p>
    <w:p w14:paraId="2780AC96" w14:textId="77777777" w:rsidR="009A6DDA" w:rsidRPr="003C387F" w:rsidRDefault="009A6DDA" w:rsidP="006A5D91">
      <w:pPr>
        <w:widowControl w:val="0"/>
        <w:autoSpaceDE w:val="0"/>
        <w:autoSpaceDN w:val="0"/>
        <w:adjustRightInd w:val="0"/>
        <w:spacing w:after="0" w:line="240" w:lineRule="auto"/>
        <w:ind w:left="567"/>
        <w:jc w:val="both"/>
        <w:rPr>
          <w:rFonts w:ascii="Arial" w:eastAsia="Arial" w:hAnsi="Arial" w:cs="Arial"/>
          <w:b/>
          <w:sz w:val="16"/>
          <w:szCs w:val="16"/>
        </w:rPr>
      </w:pPr>
    </w:p>
    <w:p w14:paraId="0E69C22C" w14:textId="60002AF4" w:rsidR="008A01DE" w:rsidRPr="00A40EAA" w:rsidRDefault="00B707D9" w:rsidP="006A5D91">
      <w:pPr>
        <w:widowControl w:val="0"/>
        <w:autoSpaceDE w:val="0"/>
        <w:autoSpaceDN w:val="0"/>
        <w:adjustRightInd w:val="0"/>
        <w:spacing w:after="0" w:line="240" w:lineRule="auto"/>
        <w:ind w:left="567"/>
        <w:jc w:val="both"/>
        <w:rPr>
          <w:rFonts w:ascii="Arial" w:hAnsi="Arial" w:cs="Arial"/>
          <w:sz w:val="21"/>
          <w:szCs w:val="21"/>
        </w:rPr>
      </w:pPr>
      <w:r w:rsidRPr="00A40EAA">
        <w:rPr>
          <w:rFonts w:ascii="Arial" w:hAnsi="Arial" w:cs="Arial"/>
          <w:b/>
          <w:sz w:val="21"/>
          <w:szCs w:val="21"/>
        </w:rPr>
        <w:t>O-Ton 4</w:t>
      </w:r>
      <w:r w:rsidRPr="00A40EAA">
        <w:rPr>
          <w:rFonts w:ascii="Arial" w:hAnsi="Arial" w:cs="Arial"/>
          <w:b/>
          <w:snapToGrid w:val="0"/>
          <w:sz w:val="21"/>
          <w:szCs w:val="21"/>
        </w:rPr>
        <w:t xml:space="preserve"> </w:t>
      </w:r>
      <w:r w:rsidRPr="00A40EAA">
        <w:rPr>
          <w:rFonts w:ascii="Arial" w:hAnsi="Arial" w:cs="Arial"/>
          <w:b/>
          <w:sz w:val="21"/>
          <w:szCs w:val="21"/>
        </w:rPr>
        <w:t>(</w:t>
      </w:r>
      <w:r w:rsidR="00666FF5" w:rsidRPr="00A40EAA">
        <w:rPr>
          <w:rFonts w:ascii="Arial" w:eastAsia="Arial" w:hAnsi="Arial" w:cs="Arial"/>
          <w:b/>
          <w:sz w:val="21"/>
          <w:szCs w:val="21"/>
        </w:rPr>
        <w:t>Lars Baumgürtel</w:t>
      </w:r>
      <w:r w:rsidR="00544CED" w:rsidRPr="00A40EAA">
        <w:rPr>
          <w:rFonts w:ascii="Arial" w:eastAsia="Arial" w:hAnsi="Arial" w:cs="Arial"/>
          <w:b/>
          <w:sz w:val="21"/>
          <w:szCs w:val="21"/>
        </w:rPr>
        <w:t xml:space="preserve">, </w:t>
      </w:r>
      <w:r w:rsidR="0005651C" w:rsidRPr="00A40EAA">
        <w:rPr>
          <w:rFonts w:ascii="Arial" w:eastAsia="Arial" w:hAnsi="Arial" w:cs="Arial"/>
          <w:b/>
          <w:sz w:val="21"/>
          <w:szCs w:val="21"/>
        </w:rPr>
        <w:t>27</w:t>
      </w:r>
      <w:r w:rsidR="00544CED" w:rsidRPr="00A40EAA">
        <w:rPr>
          <w:rFonts w:ascii="Arial" w:eastAsia="Arial" w:hAnsi="Arial" w:cs="Arial"/>
          <w:b/>
          <w:sz w:val="21"/>
          <w:szCs w:val="21"/>
        </w:rPr>
        <w:t xml:space="preserve"> Sek.): </w:t>
      </w:r>
      <w:r w:rsidR="00666FF5" w:rsidRPr="00A40EAA">
        <w:rPr>
          <w:rFonts w:ascii="Arial" w:hAnsi="Arial" w:cs="Arial"/>
          <w:sz w:val="21"/>
          <w:szCs w:val="21"/>
        </w:rPr>
        <w:t>„</w:t>
      </w:r>
      <w:bookmarkStart w:id="1" w:name="_Hlk206583431"/>
      <w:r w:rsidR="006B44E3" w:rsidRPr="00A40EAA">
        <w:rPr>
          <w:rFonts w:ascii="Arial" w:hAnsi="Arial" w:cs="Arial"/>
          <w:sz w:val="21"/>
          <w:szCs w:val="21"/>
        </w:rPr>
        <w:t xml:space="preserve">‚Planet ZINQ‘ nennen wir das. </w:t>
      </w:r>
      <w:bookmarkEnd w:id="1"/>
      <w:r w:rsidR="00E53DA5" w:rsidRPr="00A40EAA">
        <w:rPr>
          <w:rFonts w:ascii="Arial" w:hAnsi="Arial" w:cs="Arial"/>
          <w:sz w:val="21"/>
          <w:szCs w:val="21"/>
        </w:rPr>
        <w:t>D</w:t>
      </w:r>
      <w:r w:rsidR="0005651C" w:rsidRPr="00A40EAA">
        <w:rPr>
          <w:rFonts w:ascii="Arial" w:hAnsi="Arial" w:cs="Arial"/>
          <w:sz w:val="21"/>
          <w:szCs w:val="21"/>
        </w:rPr>
        <w:t>as beginnt mit dem Ersatz von Erdgas durch grünen Wasserstoff. Das wäre das Energetische. Und in der stofflichen Transformation geht es darum, dass wir Stoffe einsetzen, die nicht giftig sind und die immer wieder zurückkommen. Also es endet nicht mit der Frage, kein CO</w:t>
      </w:r>
      <w:r w:rsidR="0005651C" w:rsidRPr="00A40EAA">
        <w:rPr>
          <w:rFonts w:ascii="Arial" w:hAnsi="Arial" w:cs="Arial"/>
          <w:sz w:val="21"/>
          <w:szCs w:val="21"/>
          <w:vertAlign w:val="subscript"/>
        </w:rPr>
        <w:t>2</w:t>
      </w:r>
      <w:r w:rsidR="0005651C" w:rsidRPr="00A40EAA">
        <w:rPr>
          <w:rFonts w:ascii="Arial" w:hAnsi="Arial" w:cs="Arial"/>
          <w:sz w:val="21"/>
          <w:szCs w:val="21"/>
        </w:rPr>
        <w:t xml:space="preserve"> zu emittieren, sondern es geht weiter über keine Verschmutzung und auch keinen Müll. </w:t>
      </w:r>
      <w:bookmarkStart w:id="2" w:name="_Hlk206763801"/>
      <w:r w:rsidR="0005651C" w:rsidRPr="00A40EAA">
        <w:rPr>
          <w:rFonts w:ascii="Arial" w:hAnsi="Arial" w:cs="Arial"/>
          <w:sz w:val="21"/>
          <w:szCs w:val="21"/>
        </w:rPr>
        <w:t>Und das letztendlich ist dann der Weg, den wir beschreiten wollen in Richtung echter Klimaneutralität</w:t>
      </w:r>
      <w:bookmarkEnd w:id="2"/>
      <w:r w:rsidR="0005651C" w:rsidRPr="00A40EAA">
        <w:rPr>
          <w:rFonts w:ascii="Arial" w:hAnsi="Arial" w:cs="Arial"/>
          <w:sz w:val="21"/>
          <w:szCs w:val="21"/>
        </w:rPr>
        <w:t>.</w:t>
      </w:r>
      <w:r w:rsidR="00666FF5" w:rsidRPr="00A40EAA">
        <w:rPr>
          <w:rFonts w:ascii="Arial" w:hAnsi="Arial" w:cs="Arial"/>
          <w:sz w:val="21"/>
          <w:szCs w:val="21"/>
        </w:rPr>
        <w:t>“</w:t>
      </w:r>
    </w:p>
    <w:p w14:paraId="0A4AD6FF" w14:textId="77777777" w:rsidR="00544CED" w:rsidRPr="00A40EAA" w:rsidRDefault="00544CED" w:rsidP="006A5D91">
      <w:pPr>
        <w:widowControl w:val="0"/>
        <w:autoSpaceDE w:val="0"/>
        <w:autoSpaceDN w:val="0"/>
        <w:adjustRightInd w:val="0"/>
        <w:spacing w:after="0" w:line="240" w:lineRule="auto"/>
        <w:ind w:left="567"/>
        <w:jc w:val="both"/>
        <w:rPr>
          <w:rFonts w:ascii="Arial" w:hAnsi="Arial" w:cs="Arial"/>
          <w:color w:val="000000"/>
          <w:sz w:val="16"/>
          <w:szCs w:val="16"/>
        </w:rPr>
      </w:pPr>
    </w:p>
    <w:p w14:paraId="3FEA966D" w14:textId="2583703E" w:rsidR="0082021F" w:rsidRPr="00CB26C1" w:rsidRDefault="00600163" w:rsidP="00CB26C1">
      <w:pPr>
        <w:pBdr>
          <w:top w:val="single" w:sz="4" w:space="1" w:color="000000"/>
          <w:left w:val="single" w:sz="4" w:space="4" w:color="000000"/>
          <w:bottom w:val="single" w:sz="4" w:space="1" w:color="000000"/>
          <w:right w:val="single" w:sz="4" w:space="4" w:color="000000"/>
        </w:pBdr>
        <w:spacing w:after="0" w:line="240" w:lineRule="auto"/>
        <w:ind w:left="567" w:right="-12"/>
        <w:jc w:val="both"/>
        <w:rPr>
          <w:rFonts w:ascii="Arial" w:eastAsia="Arial" w:hAnsi="Arial" w:cs="Arial"/>
          <w:color w:val="E36C0A" w:themeColor="accent6" w:themeShade="BF"/>
          <w:u w:val="single"/>
        </w:rPr>
      </w:pPr>
      <w:bookmarkStart w:id="3" w:name="_Hlk110349010"/>
      <w:r>
        <w:rPr>
          <w:rFonts w:ascii="Arial" w:hAnsi="Arial" w:cs="Arial"/>
          <w:b/>
        </w:rPr>
        <w:t xml:space="preserve">Abmoderationsvorschlag: </w:t>
      </w:r>
      <w:r>
        <w:rPr>
          <w:rFonts w:ascii="Arial" w:hAnsi="Arial" w:cs="Arial"/>
        </w:rPr>
        <w:t xml:space="preserve">Zum 33. Mal vergibt die Deutsche Bundesstiftung Umwelt 2025 den Deutschen Umweltpreis. Die Auszeichnung und das damit verbundene Preisgeld in Höhe von insgesamt 500.000 Euro teilen sich dieses Jahr Klimaforscherin Prof. Dr. Sonia Seneviratne sowie das ZINQ-Geschäftsführungs-Duo Lars Baumgürtel und </w:t>
      </w:r>
      <w:r w:rsidR="00983554">
        <w:rPr>
          <w:rFonts w:ascii="Arial" w:hAnsi="Arial" w:cs="Arial"/>
        </w:rPr>
        <w:t>Ingenieurin Dr.</w:t>
      </w:r>
      <w:r>
        <w:rPr>
          <w:rFonts w:ascii="Arial" w:hAnsi="Arial" w:cs="Arial"/>
        </w:rPr>
        <w:t xml:space="preserve"> Birgitt </w:t>
      </w:r>
      <w:proofErr w:type="spellStart"/>
      <w:r>
        <w:rPr>
          <w:rFonts w:ascii="Arial" w:hAnsi="Arial" w:cs="Arial"/>
        </w:rPr>
        <w:t>Bendiek</w:t>
      </w:r>
      <w:proofErr w:type="spellEnd"/>
      <w:r>
        <w:rPr>
          <w:rFonts w:ascii="Arial" w:hAnsi="Arial" w:cs="Arial"/>
        </w:rPr>
        <w:t xml:space="preserve"> – für Forschergeist und wirtschaftlichen Wagemut. </w:t>
      </w:r>
      <w:r>
        <w:rPr>
          <w:rFonts w:ascii="Arial" w:eastAsia="Arial" w:hAnsi="Arial" w:cs="Arial"/>
          <w:bCs/>
        </w:rPr>
        <w:t xml:space="preserve">Mehr Informationen zu Preis und Ausgezeichneten gibt’s im Netz unter </w:t>
      </w:r>
      <w:hyperlink r:id="rId11">
        <w:r>
          <w:rPr>
            <w:rStyle w:val="Hyperlink"/>
            <w:rFonts w:ascii="Arial" w:eastAsia="Arial" w:hAnsi="Arial" w:cs="Arial"/>
            <w:bCs/>
          </w:rPr>
          <w:t>www.dbu.de</w:t>
        </w:r>
      </w:hyperlink>
      <w:r>
        <w:rPr>
          <w:rFonts w:ascii="Arial" w:hAnsi="Arial" w:cs="Arial"/>
        </w:rPr>
        <w:t>.</w:t>
      </w:r>
      <w:bookmarkEnd w:id="3"/>
    </w:p>
    <w:sectPr w:rsidR="0082021F" w:rsidRPr="00CB26C1" w:rsidSect="0070509F">
      <w:pgSz w:w="11906" w:h="16838"/>
      <w:pgMar w:top="720" w:right="113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5D6CC" w14:textId="77777777" w:rsidR="00683A93" w:rsidRDefault="00683A93" w:rsidP="00390F46">
      <w:pPr>
        <w:spacing w:after="0" w:line="240" w:lineRule="auto"/>
      </w:pPr>
      <w:r>
        <w:separator/>
      </w:r>
    </w:p>
  </w:endnote>
  <w:endnote w:type="continuationSeparator" w:id="0">
    <w:p w14:paraId="3906E3BD" w14:textId="77777777" w:rsidR="00683A93" w:rsidRDefault="00683A93" w:rsidP="00390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B6A77" w14:textId="77777777" w:rsidR="00683A93" w:rsidRDefault="00683A93" w:rsidP="00390F46">
      <w:pPr>
        <w:spacing w:after="0" w:line="240" w:lineRule="auto"/>
      </w:pPr>
      <w:r>
        <w:separator/>
      </w:r>
    </w:p>
  </w:footnote>
  <w:footnote w:type="continuationSeparator" w:id="0">
    <w:p w14:paraId="6BB481E4" w14:textId="77777777" w:rsidR="00683A93" w:rsidRDefault="00683A93" w:rsidP="00390F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21262"/>
    <w:multiLevelType w:val="hybridMultilevel"/>
    <w:tmpl w:val="0AE40A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D203AC5"/>
    <w:multiLevelType w:val="hybridMultilevel"/>
    <w:tmpl w:val="B3C88362"/>
    <w:lvl w:ilvl="0" w:tplc="C86ED092">
      <w:start w:val="1"/>
      <w:numFmt w:val="decimal"/>
      <w:lvlText w:val="%1."/>
      <w:lvlJc w:val="left"/>
      <w:pPr>
        <w:ind w:left="1776" w:hanging="360"/>
      </w:pPr>
      <w:rPr>
        <w:rFonts w:hint="default"/>
        <w:b/>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 w15:restartNumberingAfterBreak="0">
    <w:nsid w:val="16C36C0D"/>
    <w:multiLevelType w:val="hybridMultilevel"/>
    <w:tmpl w:val="63CAA9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A126A3C"/>
    <w:multiLevelType w:val="hybridMultilevel"/>
    <w:tmpl w:val="D76E3BFC"/>
    <w:lvl w:ilvl="0" w:tplc="AD6CA88C">
      <w:start w:val="1"/>
      <w:numFmt w:val="decimal"/>
      <w:lvlText w:val="%1."/>
      <w:lvlJc w:val="left"/>
      <w:pPr>
        <w:ind w:left="1774" w:hanging="360"/>
      </w:pPr>
      <w:rPr>
        <w:rFonts w:hint="default"/>
        <w:b/>
        <w:color w:val="auto"/>
      </w:rPr>
    </w:lvl>
    <w:lvl w:ilvl="1" w:tplc="04070019" w:tentative="1">
      <w:start w:val="1"/>
      <w:numFmt w:val="lowerLetter"/>
      <w:lvlText w:val="%2."/>
      <w:lvlJc w:val="left"/>
      <w:pPr>
        <w:ind w:left="2494" w:hanging="360"/>
      </w:pPr>
    </w:lvl>
    <w:lvl w:ilvl="2" w:tplc="0407001B" w:tentative="1">
      <w:start w:val="1"/>
      <w:numFmt w:val="lowerRoman"/>
      <w:lvlText w:val="%3."/>
      <w:lvlJc w:val="right"/>
      <w:pPr>
        <w:ind w:left="3214" w:hanging="180"/>
      </w:pPr>
    </w:lvl>
    <w:lvl w:ilvl="3" w:tplc="0407000F" w:tentative="1">
      <w:start w:val="1"/>
      <w:numFmt w:val="decimal"/>
      <w:lvlText w:val="%4."/>
      <w:lvlJc w:val="left"/>
      <w:pPr>
        <w:ind w:left="3934" w:hanging="360"/>
      </w:pPr>
    </w:lvl>
    <w:lvl w:ilvl="4" w:tplc="04070019" w:tentative="1">
      <w:start w:val="1"/>
      <w:numFmt w:val="lowerLetter"/>
      <w:lvlText w:val="%5."/>
      <w:lvlJc w:val="left"/>
      <w:pPr>
        <w:ind w:left="4654" w:hanging="360"/>
      </w:pPr>
    </w:lvl>
    <w:lvl w:ilvl="5" w:tplc="0407001B" w:tentative="1">
      <w:start w:val="1"/>
      <w:numFmt w:val="lowerRoman"/>
      <w:lvlText w:val="%6."/>
      <w:lvlJc w:val="right"/>
      <w:pPr>
        <w:ind w:left="5374" w:hanging="180"/>
      </w:pPr>
    </w:lvl>
    <w:lvl w:ilvl="6" w:tplc="0407000F" w:tentative="1">
      <w:start w:val="1"/>
      <w:numFmt w:val="decimal"/>
      <w:lvlText w:val="%7."/>
      <w:lvlJc w:val="left"/>
      <w:pPr>
        <w:ind w:left="6094" w:hanging="360"/>
      </w:pPr>
    </w:lvl>
    <w:lvl w:ilvl="7" w:tplc="04070019" w:tentative="1">
      <w:start w:val="1"/>
      <w:numFmt w:val="lowerLetter"/>
      <w:lvlText w:val="%8."/>
      <w:lvlJc w:val="left"/>
      <w:pPr>
        <w:ind w:left="6814" w:hanging="360"/>
      </w:pPr>
    </w:lvl>
    <w:lvl w:ilvl="8" w:tplc="0407001B" w:tentative="1">
      <w:start w:val="1"/>
      <w:numFmt w:val="lowerRoman"/>
      <w:lvlText w:val="%9."/>
      <w:lvlJc w:val="right"/>
      <w:pPr>
        <w:ind w:left="7534" w:hanging="180"/>
      </w:pPr>
    </w:lvl>
  </w:abstractNum>
  <w:abstractNum w:abstractNumId="4" w15:restartNumberingAfterBreak="0">
    <w:nsid w:val="73F95EA5"/>
    <w:multiLevelType w:val="hybridMultilevel"/>
    <w:tmpl w:val="144CF3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41D3F62"/>
    <w:multiLevelType w:val="hybridMultilevel"/>
    <w:tmpl w:val="A1048D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6957AEC"/>
    <w:multiLevelType w:val="hybridMultilevel"/>
    <w:tmpl w:val="EFC8810A"/>
    <w:lvl w:ilvl="0" w:tplc="BB86A85A">
      <w:start w:val="1"/>
      <w:numFmt w:val="decimal"/>
      <w:lvlText w:val="%1."/>
      <w:lvlJc w:val="left"/>
      <w:pPr>
        <w:ind w:left="1776" w:hanging="360"/>
      </w:pPr>
      <w:rPr>
        <w:rFonts w:hint="default"/>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num w:numId="1" w16cid:durableId="1278299105">
    <w:abstractNumId w:val="5"/>
  </w:num>
  <w:num w:numId="2" w16cid:durableId="864827126">
    <w:abstractNumId w:val="0"/>
  </w:num>
  <w:num w:numId="3" w16cid:durableId="1871451200">
    <w:abstractNumId w:val="2"/>
  </w:num>
  <w:num w:numId="4" w16cid:durableId="1358579571">
    <w:abstractNumId w:val="4"/>
  </w:num>
  <w:num w:numId="5" w16cid:durableId="220025383">
    <w:abstractNumId w:val="6"/>
  </w:num>
  <w:num w:numId="6" w16cid:durableId="869730847">
    <w:abstractNumId w:val="1"/>
  </w:num>
  <w:num w:numId="7" w16cid:durableId="15355827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840"/>
    <w:rsid w:val="000155C2"/>
    <w:rsid w:val="00017080"/>
    <w:rsid w:val="000233BD"/>
    <w:rsid w:val="00024C25"/>
    <w:rsid w:val="00025073"/>
    <w:rsid w:val="00030121"/>
    <w:rsid w:val="00031330"/>
    <w:rsid w:val="00040EE4"/>
    <w:rsid w:val="0005651C"/>
    <w:rsid w:val="000565A7"/>
    <w:rsid w:val="000649B4"/>
    <w:rsid w:val="00074C19"/>
    <w:rsid w:val="00091A1A"/>
    <w:rsid w:val="00095802"/>
    <w:rsid w:val="000A506D"/>
    <w:rsid w:val="000A5A93"/>
    <w:rsid w:val="000B53CB"/>
    <w:rsid w:val="000C74A8"/>
    <w:rsid w:val="000E3003"/>
    <w:rsid w:val="000F4666"/>
    <w:rsid w:val="001644CE"/>
    <w:rsid w:val="00166A4F"/>
    <w:rsid w:val="00185003"/>
    <w:rsid w:val="001A2089"/>
    <w:rsid w:val="001A7826"/>
    <w:rsid w:val="001B7F13"/>
    <w:rsid w:val="001D0DC0"/>
    <w:rsid w:val="001F3BF6"/>
    <w:rsid w:val="00207705"/>
    <w:rsid w:val="00213747"/>
    <w:rsid w:val="00215885"/>
    <w:rsid w:val="00215EAB"/>
    <w:rsid w:val="00246198"/>
    <w:rsid w:val="00253E0B"/>
    <w:rsid w:val="002573EA"/>
    <w:rsid w:val="0028184A"/>
    <w:rsid w:val="002C1A4A"/>
    <w:rsid w:val="002C41E7"/>
    <w:rsid w:val="002C7F02"/>
    <w:rsid w:val="002D0140"/>
    <w:rsid w:val="002D2D5F"/>
    <w:rsid w:val="002E21DD"/>
    <w:rsid w:val="002F65E0"/>
    <w:rsid w:val="00332CB7"/>
    <w:rsid w:val="00333841"/>
    <w:rsid w:val="00340F33"/>
    <w:rsid w:val="00353CF2"/>
    <w:rsid w:val="00356E8E"/>
    <w:rsid w:val="00360CC2"/>
    <w:rsid w:val="0037465F"/>
    <w:rsid w:val="0037487F"/>
    <w:rsid w:val="00390F46"/>
    <w:rsid w:val="00392101"/>
    <w:rsid w:val="003B667D"/>
    <w:rsid w:val="003C0E84"/>
    <w:rsid w:val="003C10DD"/>
    <w:rsid w:val="003C387F"/>
    <w:rsid w:val="003D14F6"/>
    <w:rsid w:val="003D7CC6"/>
    <w:rsid w:val="003E1AC1"/>
    <w:rsid w:val="003F7F84"/>
    <w:rsid w:val="00404193"/>
    <w:rsid w:val="004116C7"/>
    <w:rsid w:val="0043060D"/>
    <w:rsid w:val="00433593"/>
    <w:rsid w:val="004363A5"/>
    <w:rsid w:val="00437045"/>
    <w:rsid w:val="00453D27"/>
    <w:rsid w:val="00483940"/>
    <w:rsid w:val="00483ED0"/>
    <w:rsid w:val="0048411C"/>
    <w:rsid w:val="00491F73"/>
    <w:rsid w:val="004A14A0"/>
    <w:rsid w:val="004C0907"/>
    <w:rsid w:val="004C55F8"/>
    <w:rsid w:val="004C5B8D"/>
    <w:rsid w:val="004D12B7"/>
    <w:rsid w:val="004D2160"/>
    <w:rsid w:val="004F4900"/>
    <w:rsid w:val="00505DBC"/>
    <w:rsid w:val="00510125"/>
    <w:rsid w:val="005108E1"/>
    <w:rsid w:val="00510C2F"/>
    <w:rsid w:val="005133E0"/>
    <w:rsid w:val="005162AA"/>
    <w:rsid w:val="00520191"/>
    <w:rsid w:val="00527D31"/>
    <w:rsid w:val="0053103F"/>
    <w:rsid w:val="00544CED"/>
    <w:rsid w:val="00547996"/>
    <w:rsid w:val="00566CA4"/>
    <w:rsid w:val="005679F4"/>
    <w:rsid w:val="005940EE"/>
    <w:rsid w:val="005B0414"/>
    <w:rsid w:val="005B04C8"/>
    <w:rsid w:val="005E06AA"/>
    <w:rsid w:val="005E2201"/>
    <w:rsid w:val="00600163"/>
    <w:rsid w:val="00605D48"/>
    <w:rsid w:val="00611DA2"/>
    <w:rsid w:val="0061508D"/>
    <w:rsid w:val="006162CE"/>
    <w:rsid w:val="00622E9A"/>
    <w:rsid w:val="00633E7A"/>
    <w:rsid w:val="00635C8E"/>
    <w:rsid w:val="00642C11"/>
    <w:rsid w:val="006448E9"/>
    <w:rsid w:val="00644C7C"/>
    <w:rsid w:val="00653C03"/>
    <w:rsid w:val="006577A6"/>
    <w:rsid w:val="00660A6D"/>
    <w:rsid w:val="006657C6"/>
    <w:rsid w:val="00666FF5"/>
    <w:rsid w:val="00667455"/>
    <w:rsid w:val="006801F8"/>
    <w:rsid w:val="00683A93"/>
    <w:rsid w:val="0068403D"/>
    <w:rsid w:val="00695818"/>
    <w:rsid w:val="006A3BBA"/>
    <w:rsid w:val="006A5D91"/>
    <w:rsid w:val="006A7812"/>
    <w:rsid w:val="006B44E3"/>
    <w:rsid w:val="006C5581"/>
    <w:rsid w:val="006D47A1"/>
    <w:rsid w:val="006E016C"/>
    <w:rsid w:val="006E1CB8"/>
    <w:rsid w:val="006E6965"/>
    <w:rsid w:val="006F0895"/>
    <w:rsid w:val="006F3FFF"/>
    <w:rsid w:val="006F520D"/>
    <w:rsid w:val="006F65E0"/>
    <w:rsid w:val="0070509F"/>
    <w:rsid w:val="00710846"/>
    <w:rsid w:val="00710C17"/>
    <w:rsid w:val="00735F93"/>
    <w:rsid w:val="00742CDA"/>
    <w:rsid w:val="007449E6"/>
    <w:rsid w:val="007576C4"/>
    <w:rsid w:val="00773F1A"/>
    <w:rsid w:val="007B4E84"/>
    <w:rsid w:val="007D1324"/>
    <w:rsid w:val="007D3303"/>
    <w:rsid w:val="007D3AC7"/>
    <w:rsid w:val="007F5E69"/>
    <w:rsid w:val="007F6E83"/>
    <w:rsid w:val="00811BB4"/>
    <w:rsid w:val="00816338"/>
    <w:rsid w:val="0082021F"/>
    <w:rsid w:val="008211DF"/>
    <w:rsid w:val="00831048"/>
    <w:rsid w:val="00847563"/>
    <w:rsid w:val="00872759"/>
    <w:rsid w:val="00882A58"/>
    <w:rsid w:val="00891875"/>
    <w:rsid w:val="00893F13"/>
    <w:rsid w:val="008A01DE"/>
    <w:rsid w:val="008A609D"/>
    <w:rsid w:val="008A7370"/>
    <w:rsid w:val="008A746C"/>
    <w:rsid w:val="008B504D"/>
    <w:rsid w:val="008C6EEB"/>
    <w:rsid w:val="008D06FD"/>
    <w:rsid w:val="008E58F1"/>
    <w:rsid w:val="008F4410"/>
    <w:rsid w:val="0091024D"/>
    <w:rsid w:val="0091382F"/>
    <w:rsid w:val="009147AD"/>
    <w:rsid w:val="0092298B"/>
    <w:rsid w:val="009235C4"/>
    <w:rsid w:val="00950C95"/>
    <w:rsid w:val="00952C0E"/>
    <w:rsid w:val="0095641B"/>
    <w:rsid w:val="00962AAD"/>
    <w:rsid w:val="009677B0"/>
    <w:rsid w:val="00970105"/>
    <w:rsid w:val="0097056A"/>
    <w:rsid w:val="00973F6B"/>
    <w:rsid w:val="00983554"/>
    <w:rsid w:val="009852DF"/>
    <w:rsid w:val="00986D61"/>
    <w:rsid w:val="009975C7"/>
    <w:rsid w:val="009A6DDA"/>
    <w:rsid w:val="009A7163"/>
    <w:rsid w:val="009B3570"/>
    <w:rsid w:val="009B5E67"/>
    <w:rsid w:val="009C0DD5"/>
    <w:rsid w:val="009D0429"/>
    <w:rsid w:val="009D1C58"/>
    <w:rsid w:val="009E3190"/>
    <w:rsid w:val="00A05CC0"/>
    <w:rsid w:val="00A13AC4"/>
    <w:rsid w:val="00A40EAA"/>
    <w:rsid w:val="00A4382E"/>
    <w:rsid w:val="00A64FE3"/>
    <w:rsid w:val="00A75579"/>
    <w:rsid w:val="00A83E20"/>
    <w:rsid w:val="00A857C1"/>
    <w:rsid w:val="00A9129D"/>
    <w:rsid w:val="00A92BFC"/>
    <w:rsid w:val="00A93CA1"/>
    <w:rsid w:val="00A973EA"/>
    <w:rsid w:val="00AB191B"/>
    <w:rsid w:val="00AB5856"/>
    <w:rsid w:val="00AD1C7A"/>
    <w:rsid w:val="00AD2097"/>
    <w:rsid w:val="00AE1A4D"/>
    <w:rsid w:val="00AF15EC"/>
    <w:rsid w:val="00B06BF1"/>
    <w:rsid w:val="00B1312E"/>
    <w:rsid w:val="00B3135A"/>
    <w:rsid w:val="00B6152D"/>
    <w:rsid w:val="00B6479D"/>
    <w:rsid w:val="00B707D9"/>
    <w:rsid w:val="00B958F2"/>
    <w:rsid w:val="00BB5DA7"/>
    <w:rsid w:val="00BD2C08"/>
    <w:rsid w:val="00BF0D08"/>
    <w:rsid w:val="00BF11A1"/>
    <w:rsid w:val="00C10F80"/>
    <w:rsid w:val="00C3152E"/>
    <w:rsid w:val="00C3376B"/>
    <w:rsid w:val="00C350CC"/>
    <w:rsid w:val="00C3779F"/>
    <w:rsid w:val="00C51A94"/>
    <w:rsid w:val="00C52840"/>
    <w:rsid w:val="00C70C89"/>
    <w:rsid w:val="00C74252"/>
    <w:rsid w:val="00C82122"/>
    <w:rsid w:val="00C87A2E"/>
    <w:rsid w:val="00C965E0"/>
    <w:rsid w:val="00CB26C1"/>
    <w:rsid w:val="00CD0BD3"/>
    <w:rsid w:val="00CD0F28"/>
    <w:rsid w:val="00CD308F"/>
    <w:rsid w:val="00CE6A17"/>
    <w:rsid w:val="00CF5DA2"/>
    <w:rsid w:val="00D071A1"/>
    <w:rsid w:val="00D07D7E"/>
    <w:rsid w:val="00D14C41"/>
    <w:rsid w:val="00D15E2E"/>
    <w:rsid w:val="00D30E0B"/>
    <w:rsid w:val="00D31DF3"/>
    <w:rsid w:val="00D37B68"/>
    <w:rsid w:val="00D37E92"/>
    <w:rsid w:val="00D56E00"/>
    <w:rsid w:val="00D7000F"/>
    <w:rsid w:val="00D72AEC"/>
    <w:rsid w:val="00D73634"/>
    <w:rsid w:val="00D80533"/>
    <w:rsid w:val="00D80CDD"/>
    <w:rsid w:val="00D947A6"/>
    <w:rsid w:val="00DB6BA3"/>
    <w:rsid w:val="00DC645F"/>
    <w:rsid w:val="00DC73B8"/>
    <w:rsid w:val="00DE5FF4"/>
    <w:rsid w:val="00DF2253"/>
    <w:rsid w:val="00E05705"/>
    <w:rsid w:val="00E2013F"/>
    <w:rsid w:val="00E26BFE"/>
    <w:rsid w:val="00E47FF7"/>
    <w:rsid w:val="00E53DA5"/>
    <w:rsid w:val="00E728A6"/>
    <w:rsid w:val="00E961A4"/>
    <w:rsid w:val="00E96AC7"/>
    <w:rsid w:val="00EB7147"/>
    <w:rsid w:val="00ED2848"/>
    <w:rsid w:val="00ED2ADA"/>
    <w:rsid w:val="00ED4AC1"/>
    <w:rsid w:val="00ED5CC5"/>
    <w:rsid w:val="00EE02C9"/>
    <w:rsid w:val="00EE47AB"/>
    <w:rsid w:val="00EE5330"/>
    <w:rsid w:val="00F037BD"/>
    <w:rsid w:val="00F12AF4"/>
    <w:rsid w:val="00F30EF1"/>
    <w:rsid w:val="00F42E4D"/>
    <w:rsid w:val="00F47BAE"/>
    <w:rsid w:val="00F50D0C"/>
    <w:rsid w:val="00F513E6"/>
    <w:rsid w:val="00F608A8"/>
    <w:rsid w:val="00F65AC0"/>
    <w:rsid w:val="00F74583"/>
    <w:rsid w:val="00F774FF"/>
    <w:rsid w:val="00F8740A"/>
    <w:rsid w:val="00F93A8A"/>
    <w:rsid w:val="00F95DE6"/>
    <w:rsid w:val="00FA18CA"/>
    <w:rsid w:val="00FD5A4F"/>
    <w:rsid w:val="00FF175A"/>
    <w:rsid w:val="00FF4D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34F55"/>
  <w15:docId w15:val="{D432598F-2DBC-4A9E-8FE7-178D6CB86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50C95"/>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284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2840"/>
    <w:rPr>
      <w:rFonts w:ascii="Tahoma" w:hAnsi="Tahoma" w:cs="Tahoma"/>
      <w:sz w:val="16"/>
      <w:szCs w:val="16"/>
    </w:rPr>
  </w:style>
  <w:style w:type="paragraph" w:styleId="Listenabsatz">
    <w:name w:val="List Paragraph"/>
    <w:basedOn w:val="Standard"/>
    <w:qFormat/>
    <w:rsid w:val="00CE6A17"/>
    <w:pPr>
      <w:ind w:left="720"/>
      <w:contextualSpacing/>
    </w:pPr>
  </w:style>
  <w:style w:type="paragraph" w:styleId="KeinLeerraum">
    <w:name w:val="No Spacing"/>
    <w:uiPriority w:val="1"/>
    <w:qFormat/>
    <w:rsid w:val="00CE6A17"/>
    <w:rPr>
      <w:sz w:val="22"/>
      <w:szCs w:val="22"/>
      <w:lang w:eastAsia="en-US"/>
    </w:rPr>
  </w:style>
  <w:style w:type="paragraph" w:styleId="Kopfzeile">
    <w:name w:val="header"/>
    <w:basedOn w:val="Standard"/>
    <w:link w:val="KopfzeileZchn"/>
    <w:uiPriority w:val="99"/>
    <w:unhideWhenUsed/>
    <w:rsid w:val="00390F4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0F46"/>
  </w:style>
  <w:style w:type="paragraph" w:styleId="Fuzeile">
    <w:name w:val="footer"/>
    <w:basedOn w:val="Standard"/>
    <w:link w:val="FuzeileZchn"/>
    <w:uiPriority w:val="99"/>
    <w:unhideWhenUsed/>
    <w:rsid w:val="00390F4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0F46"/>
  </w:style>
  <w:style w:type="character" w:styleId="Hyperlink">
    <w:name w:val="Hyperlink"/>
    <w:basedOn w:val="Absatz-Standardschriftart"/>
    <w:uiPriority w:val="99"/>
    <w:unhideWhenUsed/>
    <w:rsid w:val="00D56E00"/>
    <w:rPr>
      <w:color w:val="0000FF"/>
      <w:u w:val="single"/>
    </w:rPr>
  </w:style>
  <w:style w:type="character" w:customStyle="1" w:styleId="overviewcontent">
    <w:name w:val="overviewcontent"/>
    <w:basedOn w:val="Absatz-Standardschriftart"/>
    <w:rsid w:val="000233BD"/>
  </w:style>
  <w:style w:type="paragraph" w:styleId="berarbeitung">
    <w:name w:val="Revision"/>
    <w:hidden/>
    <w:uiPriority w:val="99"/>
    <w:semiHidden/>
    <w:rsid w:val="0037465F"/>
    <w:rPr>
      <w:sz w:val="22"/>
      <w:szCs w:val="22"/>
      <w:lang w:eastAsia="en-US"/>
    </w:rPr>
  </w:style>
  <w:style w:type="character" w:styleId="Kommentarzeichen">
    <w:name w:val="annotation reference"/>
    <w:basedOn w:val="Absatz-Standardschriftart"/>
    <w:uiPriority w:val="99"/>
    <w:semiHidden/>
    <w:unhideWhenUsed/>
    <w:rsid w:val="005162AA"/>
    <w:rPr>
      <w:sz w:val="16"/>
      <w:szCs w:val="16"/>
    </w:rPr>
  </w:style>
  <w:style w:type="paragraph" w:styleId="Kommentartext">
    <w:name w:val="annotation text"/>
    <w:basedOn w:val="Standard"/>
    <w:link w:val="KommentartextZchn"/>
    <w:uiPriority w:val="99"/>
    <w:unhideWhenUsed/>
    <w:rsid w:val="005162AA"/>
    <w:pPr>
      <w:spacing w:line="240" w:lineRule="auto"/>
    </w:pPr>
    <w:rPr>
      <w:sz w:val="20"/>
      <w:szCs w:val="20"/>
    </w:rPr>
  </w:style>
  <w:style w:type="character" w:customStyle="1" w:styleId="KommentartextZchn">
    <w:name w:val="Kommentartext Zchn"/>
    <w:basedOn w:val="Absatz-Standardschriftart"/>
    <w:link w:val="Kommentartext"/>
    <w:uiPriority w:val="99"/>
    <w:rsid w:val="005162AA"/>
    <w:rPr>
      <w:lang w:eastAsia="en-US"/>
    </w:rPr>
  </w:style>
  <w:style w:type="paragraph" w:styleId="Kommentarthema">
    <w:name w:val="annotation subject"/>
    <w:basedOn w:val="Kommentartext"/>
    <w:next w:val="Kommentartext"/>
    <w:link w:val="KommentarthemaZchn"/>
    <w:uiPriority w:val="99"/>
    <w:semiHidden/>
    <w:unhideWhenUsed/>
    <w:rsid w:val="005162AA"/>
    <w:rPr>
      <w:b/>
      <w:bCs/>
    </w:rPr>
  </w:style>
  <w:style w:type="character" w:customStyle="1" w:styleId="KommentarthemaZchn">
    <w:name w:val="Kommentarthema Zchn"/>
    <w:basedOn w:val="KommentartextZchn"/>
    <w:link w:val="Kommentarthema"/>
    <w:uiPriority w:val="99"/>
    <w:semiHidden/>
    <w:rsid w:val="005162A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386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bu.d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f450c6f-4f21-4f33-8974-c91a2949c3fd">
      <Terms xmlns="http://schemas.microsoft.com/office/infopath/2007/PartnerControls"/>
    </lcf76f155ced4ddcb4097134ff3c332f>
    <TaxCatchAll xmlns="c0e4ea87-7f54-47fd-b549-57aa642f56d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90CA60CF3391344B31CB3FC3D998E27" ma:contentTypeVersion="12" ma:contentTypeDescription="Create a new document." ma:contentTypeScope="" ma:versionID="fa07bc4ced1b2c2f800311ab243aa2a3">
  <xsd:schema xmlns:xsd="http://www.w3.org/2001/XMLSchema" xmlns:xs="http://www.w3.org/2001/XMLSchema" xmlns:p="http://schemas.microsoft.com/office/2006/metadata/properties" xmlns:ns2="7f450c6f-4f21-4f33-8974-c91a2949c3fd" xmlns:ns3="c0e4ea87-7f54-47fd-b549-57aa642f56d6" targetNamespace="http://schemas.microsoft.com/office/2006/metadata/properties" ma:root="true" ma:fieldsID="2fc5df9183055d217d71c06bae032038" ns2:_="" ns3:_="">
    <xsd:import namespace="7f450c6f-4f21-4f33-8974-c91a2949c3fd"/>
    <xsd:import namespace="c0e4ea87-7f54-47fd-b549-57aa642f5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450c6f-4f21-4f33-8974-c91a2949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cb9b737-2fe1-48e1-9dc8-bfe3a138005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e4ea87-7f54-47fd-b549-57aa642f56d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d7135a8-4e0a-45c9-b9a0-68f7512fab4c}" ma:internalName="TaxCatchAll" ma:showField="CatchAllData" ma:web="c0e4ea87-7f54-47fd-b549-57aa642f56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C7C256-5B73-4878-8FD7-6AE934345857}">
  <ds:schemaRefs>
    <ds:schemaRef ds:uri="http://schemas.microsoft.com/sharepoint/v3/contenttype/forms"/>
  </ds:schemaRefs>
</ds:datastoreItem>
</file>

<file path=customXml/itemProps2.xml><?xml version="1.0" encoding="utf-8"?>
<ds:datastoreItem xmlns:ds="http://schemas.openxmlformats.org/officeDocument/2006/customXml" ds:itemID="{C2DA2B7D-FA1F-466F-913D-EAFD35425642}">
  <ds:schemaRefs>
    <ds:schemaRef ds:uri="http://schemas.microsoft.com/office/2006/metadata/properties"/>
    <ds:schemaRef ds:uri="http://schemas.microsoft.com/office/infopath/2007/PartnerControls"/>
    <ds:schemaRef ds:uri="ec898d51-98a4-4da1-bfc3-6a4de144282b"/>
    <ds:schemaRef ds:uri="e5e3c86a-9fd4-4cc3-9f37-2854cba31c75"/>
    <ds:schemaRef ds:uri="7f450c6f-4f21-4f33-8974-c91a2949c3fd"/>
    <ds:schemaRef ds:uri="c0e4ea87-7f54-47fd-b549-57aa642f56d6"/>
  </ds:schemaRefs>
</ds:datastoreItem>
</file>

<file path=customXml/itemProps3.xml><?xml version="1.0" encoding="utf-8"?>
<ds:datastoreItem xmlns:ds="http://schemas.openxmlformats.org/officeDocument/2006/customXml" ds:itemID="{273277E3-88F1-4290-8A61-77F8521B5471}">
  <ds:schemaRefs>
    <ds:schemaRef ds:uri="http://schemas.openxmlformats.org/officeDocument/2006/bibliography"/>
  </ds:schemaRefs>
</ds:datastoreItem>
</file>

<file path=customXml/itemProps4.xml><?xml version="1.0" encoding="utf-8"?>
<ds:datastoreItem xmlns:ds="http://schemas.openxmlformats.org/officeDocument/2006/customXml" ds:itemID="{02EFEA62-0CF4-4A13-8CA0-AD652185F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450c6f-4f21-4f33-8974-c91a2949c3fd"/>
    <ds:schemaRef ds:uri="c0e4ea87-7f54-47fd-b549-57aa642f5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ec6b0ed-9935-41a9-a413-ab7dda243391}" enabled="1" method="Standard" siteId="{6ea8afe7-f6f9-4678-b523-de7d4c6ab11b}"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574</Words>
  <Characters>3620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4186</CharactersWithSpaces>
  <SharedDoc>false</SharedDoc>
  <HLinks>
    <vt:vector size="6" baseType="variant">
      <vt:variant>
        <vt:i4>6094876</vt:i4>
      </vt:variant>
      <vt:variant>
        <vt:i4>0</vt:i4>
      </vt:variant>
      <vt:variant>
        <vt:i4>0</vt:i4>
      </vt:variant>
      <vt:variant>
        <vt:i4>5</vt:i4>
      </vt:variant>
      <vt:variant>
        <vt:lpwstr>tel:0341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Uwe Hohmeyer</dc:creator>
  <cp:lastModifiedBy>Magiera, Dr. Ute</cp:lastModifiedBy>
  <cp:revision>7</cp:revision>
  <cp:lastPrinted>2024-07-12T14:45:00Z</cp:lastPrinted>
  <dcterms:created xsi:type="dcterms:W3CDTF">2025-08-25T10:51:00Z</dcterms:created>
  <dcterms:modified xsi:type="dcterms:W3CDTF">2025-09-02T09:48:00Z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0x010100B90CA60CF3391344B31CB3FC3D998E27</vt:lpwstr>
  </property>
  <property fmtid="{D5CDD505-2E9C-101B-9397-08002B2CF9AE}" pid="3" name="MediaServiceImageTags">
    <vt:lpwstr/>
  </property>
  <property fmtid="{D5CDD505-2E9C-101B-9397-08002B2CF9AE}" pid="4" name="Order">
    <vt:r8>23957700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